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28F9B803" w:rsidR="00A2794E" w:rsidRDefault="00A2794E" w:rsidP="00A2794E">
      <w:pPr>
        <w:pStyle w:val="NoSpacing"/>
      </w:pPr>
    </w:p>
    <w:p w14:paraId="26CCFDBB" w14:textId="20B3A396"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3DB1CE0F"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EB0668">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r w:rsidR="0067411B">
        <w:rPr>
          <w:rFonts w:ascii="Calibri" w:hAnsi="Calibri" w:cs="Calibri"/>
          <w:b/>
          <w:bCs/>
          <w:color w:val="231F20"/>
          <w:sz w:val="20"/>
          <w:szCs w:val="20"/>
          <w:lang w:val="en-US"/>
        </w:rPr>
        <w:t>at the end of this document</w:t>
      </w:r>
      <w:r w:rsidR="009412BC" w:rsidRPr="009412BC">
        <w:rPr>
          <w:rFonts w:ascii="Calibri" w:hAnsi="Calibri" w:cs="Calibri"/>
          <w:b/>
          <w:bCs/>
          <w:sz w:val="20"/>
          <w:szCs w:val="20"/>
          <w:lang w:val="en-US"/>
        </w:rPr>
        <w:t>.</w:t>
      </w:r>
      <w:r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268B724D" w14:textId="152A5405" w:rsidR="00846D01" w:rsidRPr="00846D01" w:rsidRDefault="00846D01" w:rsidP="00846D01">
      <w:pPr>
        <w:pStyle w:val="NoSpacing"/>
        <w:numPr>
          <w:ilvl w:val="0"/>
          <w:numId w:val="5"/>
        </w:numPr>
        <w:rPr>
          <w:rFonts w:ascii="Calibri" w:hAnsi="Calibri" w:cs="Calibri"/>
          <w:color w:val="231F20"/>
          <w:sz w:val="20"/>
          <w:szCs w:val="20"/>
          <w:lang w:val="en-US"/>
        </w:rPr>
      </w:pPr>
      <w:r w:rsidRPr="0056039A">
        <w:rPr>
          <w:rFonts w:ascii="Calibri" w:hAnsi="Calibri" w:cs="Calibri"/>
          <w:color w:val="231F20"/>
          <w:sz w:val="20"/>
          <w:szCs w:val="20"/>
          <w:lang w:val="en-US"/>
        </w:rPr>
        <w:t>Please submit your completed entry form via email to</w:t>
      </w:r>
      <w:r>
        <w:rPr>
          <w:rFonts w:ascii="Calibri" w:hAnsi="Calibri" w:cs="Calibri"/>
          <w:color w:val="231F20"/>
          <w:sz w:val="20"/>
          <w:szCs w:val="20"/>
          <w:lang w:val="en-US"/>
        </w:rPr>
        <w:t xml:space="preserve"> </w:t>
      </w:r>
      <w:hyperlink r:id="rId8" w:history="1">
        <w:r w:rsidRPr="00843F44">
          <w:rPr>
            <w:rStyle w:val="Hyperlink"/>
            <w:rFonts w:ascii="Calibri" w:hAnsi="Calibri" w:cs="Calibri"/>
            <w:sz w:val="20"/>
            <w:szCs w:val="20"/>
            <w:lang w:val="en-US"/>
          </w:rPr>
          <w:t>westawards@cemidlands.org</w:t>
        </w:r>
      </w:hyperlink>
      <w:r>
        <w:rPr>
          <w:rFonts w:ascii="Calibri" w:hAnsi="Calibri" w:cs="Calibri"/>
          <w:color w:val="231F20"/>
          <w:sz w:val="20"/>
          <w:szCs w:val="20"/>
          <w:lang w:val="en-US"/>
        </w:rPr>
        <w:t xml:space="preserve"> </w:t>
      </w:r>
      <w:r w:rsidRPr="0056039A">
        <w:rPr>
          <w:rFonts w:ascii="Calibri" w:hAnsi="Calibri" w:cs="Calibri"/>
          <w:color w:val="231F20"/>
          <w:sz w:val="20"/>
          <w:szCs w:val="20"/>
          <w:lang w:val="en-US"/>
        </w:rPr>
        <w:t xml:space="preserve">by the closing date of </w:t>
      </w:r>
      <w:r>
        <w:rPr>
          <w:rFonts w:ascii="Calibri" w:hAnsi="Calibri" w:cs="Calibri"/>
          <w:b/>
          <w:bCs/>
          <w:color w:val="231F20"/>
          <w:sz w:val="20"/>
          <w:szCs w:val="20"/>
          <w:u w:val="single"/>
          <w:lang w:val="en-US"/>
        </w:rPr>
        <w:t>10</w:t>
      </w:r>
      <w:r w:rsidRPr="00271D5D">
        <w:rPr>
          <w:rFonts w:ascii="Calibri" w:hAnsi="Calibri" w:cs="Calibri"/>
          <w:b/>
          <w:bCs/>
          <w:color w:val="231F20"/>
          <w:sz w:val="20"/>
          <w:szCs w:val="20"/>
          <w:u w:val="single"/>
          <w:vertAlign w:val="superscript"/>
          <w:lang w:val="en-US"/>
        </w:rPr>
        <w:t>th</w:t>
      </w:r>
      <w:r>
        <w:rPr>
          <w:rFonts w:ascii="Calibri" w:hAnsi="Calibri" w:cs="Calibri"/>
          <w:b/>
          <w:bCs/>
          <w:color w:val="231F20"/>
          <w:sz w:val="20"/>
          <w:szCs w:val="20"/>
          <w:u w:val="single"/>
          <w:lang w:val="en-US"/>
        </w:rPr>
        <w:t xml:space="preserve"> March 2023</w:t>
      </w:r>
      <w:r w:rsidRPr="0056039A">
        <w:rPr>
          <w:rFonts w:ascii="Calibri" w:hAnsi="Calibri" w:cs="Calibri"/>
          <w:color w:val="231F20"/>
          <w:sz w:val="20"/>
          <w:szCs w:val="20"/>
          <w:lang w:val="en-US"/>
        </w:rPr>
        <w:t xml:space="preserve"> 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0B604050" w14:textId="77777777" w:rsidR="00AF2D0F" w:rsidRPr="00AF2D0F" w:rsidRDefault="00AF2D0F" w:rsidP="00AF2D0F">
      <w:pPr>
        <w:rPr>
          <w:rFonts w:ascii="Calibri" w:eastAsia="Calibri" w:hAnsi="Calibri" w:cs="Calibri"/>
          <w:sz w:val="22"/>
          <w:szCs w:val="22"/>
        </w:rPr>
      </w:pPr>
      <w:r w:rsidRPr="00AF2D0F">
        <w:rPr>
          <w:rFonts w:ascii="Calibri" w:eastAsia="Calibri" w:hAnsi="Calibri" w:cs="Calibri"/>
          <w:sz w:val="22"/>
          <w:szCs w:val="22"/>
        </w:rPr>
        <w:t>Sustainable construction aims to meet present day needs for housing, working environments and infrastructure without compromising the ability of future generations to meet their own needs in times to come. It incorporates elements of economic efficiency, environmental performance and social responsibility – and contributes to the greatest extent when architectural quality, technical innovation and transferability are included.</w:t>
      </w:r>
    </w:p>
    <w:p w14:paraId="068FEA9F" w14:textId="77777777" w:rsidR="00AF2D0F" w:rsidRPr="00AF2D0F" w:rsidRDefault="00AF2D0F" w:rsidP="00AF2D0F">
      <w:pPr>
        <w:rPr>
          <w:rFonts w:ascii="Calibri" w:eastAsia="Calibri" w:hAnsi="Calibri" w:cs="Calibri"/>
          <w:sz w:val="22"/>
          <w:szCs w:val="22"/>
        </w:rPr>
      </w:pPr>
    </w:p>
    <w:p w14:paraId="5A289A05" w14:textId="77777777" w:rsidR="00AF2D0F" w:rsidRPr="00AF2D0F" w:rsidRDefault="00AF2D0F" w:rsidP="00AF2D0F">
      <w:pPr>
        <w:rPr>
          <w:rFonts w:ascii="Calibri" w:eastAsia="Calibri" w:hAnsi="Calibri" w:cs="Calibri"/>
          <w:sz w:val="22"/>
          <w:szCs w:val="22"/>
        </w:rPr>
      </w:pPr>
      <w:r w:rsidRPr="00AF2D0F">
        <w:rPr>
          <w:rFonts w:ascii="Calibri" w:eastAsia="Calibri" w:hAnsi="Calibri" w:cs="Calibri"/>
          <w:sz w:val="22"/>
          <w:szCs w:val="22"/>
        </w:rPr>
        <w:t>Judges are looking for organisations or projects whose achievements, in relation to the legacy their work leaves, have made a positive impact on society and demonstrated best practice in triple bottom line effects and social value.</w:t>
      </w:r>
    </w:p>
    <w:p w14:paraId="62A99DDC" w14:textId="77777777" w:rsidR="00AF2D0F" w:rsidRPr="00AF2D0F" w:rsidRDefault="00AF2D0F" w:rsidP="00AF2D0F">
      <w:pPr>
        <w:rPr>
          <w:rFonts w:ascii="Calibri" w:eastAsia="Calibri" w:hAnsi="Calibri" w:cs="Calibri"/>
          <w:sz w:val="22"/>
          <w:szCs w:val="22"/>
        </w:rPr>
      </w:pPr>
    </w:p>
    <w:p w14:paraId="2019FE47" w14:textId="77777777" w:rsidR="00AF2D0F" w:rsidRPr="00AF2D0F" w:rsidRDefault="00AF2D0F" w:rsidP="00AF2D0F">
      <w:pPr>
        <w:rPr>
          <w:rFonts w:ascii="Calibri" w:eastAsia="Calibri" w:hAnsi="Calibri" w:cs="Calibri"/>
          <w:sz w:val="22"/>
          <w:szCs w:val="22"/>
        </w:rPr>
      </w:pPr>
      <w:r w:rsidRPr="00AF2D0F">
        <w:rPr>
          <w:rFonts w:ascii="Calibri" w:eastAsia="Calibri" w:hAnsi="Calibri" w:cs="Calibri"/>
          <w:sz w:val="22"/>
          <w:szCs w:val="22"/>
        </w:rPr>
        <w:t>Exemplary sustainability legacies will be evidenced by:</w:t>
      </w:r>
    </w:p>
    <w:p w14:paraId="203CBF37" w14:textId="77777777" w:rsidR="00AF2D0F" w:rsidRPr="00AF2D0F" w:rsidRDefault="00AF2D0F" w:rsidP="00AF2D0F">
      <w:pPr>
        <w:rPr>
          <w:rFonts w:ascii="Calibri" w:eastAsia="Calibri" w:hAnsi="Calibri" w:cs="Calibri"/>
          <w:sz w:val="22"/>
          <w:szCs w:val="22"/>
        </w:rPr>
      </w:pPr>
    </w:p>
    <w:p w14:paraId="55805727" w14:textId="77777777" w:rsidR="00AF2D0F" w:rsidRPr="00AF2D0F" w:rsidRDefault="00AF2D0F" w:rsidP="00AF2D0F">
      <w:pPr>
        <w:numPr>
          <w:ilvl w:val="3"/>
          <w:numId w:val="30"/>
        </w:numPr>
        <w:spacing w:after="160" w:line="252" w:lineRule="auto"/>
        <w:ind w:left="459"/>
        <w:contextualSpacing/>
        <w:rPr>
          <w:rFonts w:ascii="Calibri" w:eastAsia="Calibri" w:hAnsi="Calibri" w:cs="Calibri"/>
          <w:sz w:val="22"/>
          <w:szCs w:val="22"/>
        </w:rPr>
      </w:pPr>
      <w:r w:rsidRPr="00AF2D0F">
        <w:rPr>
          <w:rFonts w:ascii="Calibri" w:eastAsia="Calibri" w:hAnsi="Calibri" w:cs="Calibri"/>
          <w:sz w:val="22"/>
          <w:szCs w:val="22"/>
        </w:rPr>
        <w:t>Reduction in greenhouse gas and carbon dioxide emissions through design and construction measures, leading to reductions both in the build and operation phases of assets.</w:t>
      </w:r>
    </w:p>
    <w:p w14:paraId="379C5985" w14:textId="77777777" w:rsidR="00AF2D0F" w:rsidRPr="00AF2D0F" w:rsidRDefault="00AF2D0F" w:rsidP="00AF2D0F">
      <w:pPr>
        <w:numPr>
          <w:ilvl w:val="3"/>
          <w:numId w:val="30"/>
        </w:numPr>
        <w:spacing w:after="160" w:line="252" w:lineRule="auto"/>
        <w:ind w:left="459"/>
        <w:contextualSpacing/>
        <w:rPr>
          <w:rFonts w:ascii="Calibri" w:eastAsia="Calibri" w:hAnsi="Calibri" w:cs="Calibri"/>
          <w:sz w:val="22"/>
          <w:szCs w:val="22"/>
        </w:rPr>
      </w:pPr>
      <w:r w:rsidRPr="00AF2D0F">
        <w:rPr>
          <w:rFonts w:ascii="Calibri" w:eastAsia="Calibri" w:hAnsi="Calibri" w:cs="Calibri"/>
          <w:sz w:val="22"/>
          <w:szCs w:val="22"/>
        </w:rPr>
        <w:t>Waste and carbon emissions reduction during construction, through design and construction innovation.</w:t>
      </w:r>
    </w:p>
    <w:p w14:paraId="042321CE" w14:textId="77777777" w:rsidR="00AF2D0F" w:rsidRPr="00AF2D0F" w:rsidRDefault="00AF2D0F" w:rsidP="00AF2D0F">
      <w:pPr>
        <w:numPr>
          <w:ilvl w:val="3"/>
          <w:numId w:val="30"/>
        </w:numPr>
        <w:spacing w:after="160" w:line="252" w:lineRule="auto"/>
        <w:ind w:left="459"/>
        <w:contextualSpacing/>
        <w:rPr>
          <w:rFonts w:ascii="Calibri" w:eastAsia="Calibri" w:hAnsi="Calibri" w:cs="Calibri"/>
          <w:sz w:val="22"/>
          <w:szCs w:val="22"/>
        </w:rPr>
      </w:pPr>
      <w:r w:rsidRPr="00AF2D0F">
        <w:rPr>
          <w:rFonts w:ascii="Calibri" w:eastAsia="Calibri" w:hAnsi="Calibri" w:cs="Calibri"/>
          <w:sz w:val="22"/>
          <w:szCs w:val="22"/>
        </w:rPr>
        <w:t xml:space="preserve">Economic feasibility and sustainable commercial viability and their </w:t>
      </w:r>
      <w:proofErr w:type="gramStart"/>
      <w:r w:rsidRPr="00AF2D0F">
        <w:rPr>
          <w:rFonts w:ascii="Calibri" w:eastAsia="Calibri" w:hAnsi="Calibri" w:cs="Calibri"/>
          <w:sz w:val="22"/>
          <w:szCs w:val="22"/>
        </w:rPr>
        <w:t>long term</w:t>
      </w:r>
      <w:proofErr w:type="gramEnd"/>
      <w:r w:rsidRPr="00AF2D0F">
        <w:rPr>
          <w:rFonts w:ascii="Calibri" w:eastAsia="Calibri" w:hAnsi="Calibri" w:cs="Calibri"/>
          <w:sz w:val="22"/>
          <w:szCs w:val="22"/>
        </w:rPr>
        <w:t xml:space="preserve"> impact. </w:t>
      </w:r>
    </w:p>
    <w:p w14:paraId="213F374B" w14:textId="77777777" w:rsidR="00AF2D0F" w:rsidRDefault="00AF2D0F" w:rsidP="00AF2D0F">
      <w:pPr>
        <w:numPr>
          <w:ilvl w:val="3"/>
          <w:numId w:val="30"/>
        </w:numPr>
        <w:spacing w:after="160" w:line="252" w:lineRule="auto"/>
        <w:ind w:left="459"/>
        <w:contextualSpacing/>
        <w:rPr>
          <w:rFonts w:ascii="Calibri" w:eastAsia="Calibri" w:hAnsi="Calibri" w:cs="Calibri"/>
          <w:sz w:val="22"/>
          <w:szCs w:val="22"/>
        </w:rPr>
      </w:pPr>
      <w:r w:rsidRPr="00AF2D0F">
        <w:rPr>
          <w:rFonts w:ascii="Calibri" w:eastAsia="Calibri" w:hAnsi="Calibri" w:cs="Calibri"/>
          <w:sz w:val="22"/>
          <w:szCs w:val="22"/>
        </w:rPr>
        <w:t>Construction having a social value impact on its neighbouring business, residential, educational and voluntary communities so that the industry’s image is improved.</w:t>
      </w:r>
    </w:p>
    <w:p w14:paraId="3FD29E80" w14:textId="0E850C8D" w:rsidR="00AF2D0F" w:rsidRPr="00AF2D0F" w:rsidRDefault="00AF2D0F" w:rsidP="00AF2D0F">
      <w:pPr>
        <w:numPr>
          <w:ilvl w:val="3"/>
          <w:numId w:val="30"/>
        </w:numPr>
        <w:spacing w:after="160" w:line="252" w:lineRule="auto"/>
        <w:ind w:left="459"/>
        <w:contextualSpacing/>
        <w:rPr>
          <w:rFonts w:ascii="Calibri" w:eastAsia="Calibri" w:hAnsi="Calibri" w:cs="Calibri"/>
          <w:sz w:val="22"/>
          <w:szCs w:val="22"/>
        </w:rPr>
      </w:pPr>
      <w:r w:rsidRPr="00AF2D0F">
        <w:rPr>
          <w:rFonts w:ascii="Calibri" w:eastAsia="Calibri" w:hAnsi="Calibri" w:cs="Calibri"/>
          <w:sz w:val="22"/>
          <w:szCs w:val="22"/>
        </w:rPr>
        <w:t>Assets which evidence their performance matches or exceeds the design modelling and ratings.</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A28EA20" w:rsidR="00C47243" w:rsidRPr="00921CC2" w:rsidRDefault="0043630F"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801C2A">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7D9BD878" w:rsidR="00C47243" w:rsidRPr="00921CC2" w:rsidRDefault="0043630F"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64543960"/>
                <w14:checkbox>
                  <w14:checked w14:val="0"/>
                  <w14:checkedState w14:val="2612" w14:font="ＭＳ ゴシック"/>
                  <w14:uncheckedState w14:val="2610" w14:font="ＭＳ ゴシック"/>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3454FCF1" w:rsidR="00AB6D8C" w:rsidRPr="00AB6D8C" w:rsidRDefault="0043630F"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08825621"/>
                <w14:checkbox>
                  <w14:checked w14:val="0"/>
                  <w14:checkedState w14:val="2612" w14:font="ＭＳ ゴシック"/>
                  <w14:uncheckedState w14:val="2610" w14:font="ＭＳ ゴシック"/>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1F065B77" w14:textId="75BA5B81" w:rsidR="00AB6D8C" w:rsidRDefault="00AB6D8C" w:rsidP="00AB6D8C">
            <w:pPr>
              <w:pStyle w:val="NoSpacing"/>
              <w:rPr>
                <w:rFonts w:ascii="Calibri" w:hAnsi="Calibri" w:cs="Calibri"/>
                <w:color w:val="231F20"/>
                <w:sz w:val="20"/>
                <w:szCs w:val="20"/>
                <w:lang w:val="en-US"/>
              </w:rPr>
            </w:pPr>
          </w:p>
          <w:p w14:paraId="51EF9D2D" w14:textId="042313BC" w:rsidR="00C47243" w:rsidRPr="00AB6D8C" w:rsidRDefault="00C47243"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43630F">
              <w:rPr>
                <w:rFonts w:ascii="Calibri" w:hAnsi="Calibri" w:cs="Calibri"/>
                <w:iCs/>
                <w:color w:val="231F20"/>
                <w:sz w:val="20"/>
                <w:szCs w:val="20"/>
                <w:lang w:val="en-US"/>
              </w:rPr>
              <w:t>Tom Carpenter on 07860 861394</w:t>
            </w:r>
            <w:r w:rsidR="0043630F" w:rsidRPr="00CB5F9D">
              <w:rPr>
                <w:rFonts w:ascii="Calibri" w:hAnsi="Calibri" w:cs="Calibri"/>
                <w:iCs/>
                <w:sz w:val="20"/>
                <w:szCs w:val="20"/>
                <w:lang w:val="en-US"/>
              </w:rPr>
              <w:t xml:space="preserve"> or email </w:t>
            </w:r>
            <w:hyperlink r:id="rId9" w:history="1">
              <w:r w:rsidR="0043630F" w:rsidRPr="00843F44">
                <w:rPr>
                  <w:rStyle w:val="Hyperlink"/>
                  <w:rFonts w:ascii="Calibri" w:hAnsi="Calibri" w:cs="Calibri"/>
                  <w:iCs/>
                  <w:sz w:val="20"/>
                  <w:szCs w:val="20"/>
                  <w:lang w:val="en-US"/>
                </w:rPr>
                <w:t>westawards@cemidlands.org</w:t>
              </w:r>
            </w:hyperlink>
            <w:bookmarkStart w:id="0" w:name="_GoBack"/>
            <w:bookmarkEnd w:id="0"/>
            <w:r w:rsidR="0067411B">
              <w:rPr>
                <w:rFonts w:ascii="Calibri" w:hAnsi="Calibri" w:cs="Calibri"/>
                <w:iCs/>
                <w:color w:val="231F20"/>
                <w:sz w:val="20"/>
                <w:szCs w:val="20"/>
                <w:lang w:val="en-US"/>
              </w:rPr>
              <w:t xml:space="preserve"> </w:t>
            </w:r>
          </w:p>
        </w:tc>
      </w:tr>
    </w:tbl>
    <w:p w14:paraId="46F2E113" w14:textId="061F317E" w:rsidR="003F4ED1" w:rsidRPr="008639A1" w:rsidRDefault="0067411B" w:rsidP="008639A1">
      <w:pPr>
        <w:spacing w:after="160" w:line="259" w:lineRule="auto"/>
        <w:rPr>
          <w:rFonts w:ascii="Calibri" w:hAnsi="Calibri" w:cs="Calibri"/>
          <w:color w:val="926C00"/>
          <w:sz w:val="20"/>
          <w:szCs w:val="20"/>
          <w:lang w:val="en-US"/>
        </w:rPr>
      </w:pPr>
      <w:r>
        <w:rPr>
          <w:rFonts w:ascii="Calibri" w:hAnsi="Calibri" w:cs="Calibri"/>
          <w:color w:val="926C00"/>
          <w:sz w:val="20"/>
          <w:szCs w:val="20"/>
          <w:lang w:val="en-US"/>
        </w:rPr>
        <w:br/>
      </w:r>
      <w:r>
        <w:rPr>
          <w:rFonts w:ascii="Calibri" w:hAnsi="Calibri" w:cs="Calibri"/>
          <w:color w:val="926C00"/>
          <w:sz w:val="20"/>
          <w:szCs w:val="20"/>
          <w:lang w:val="en-US"/>
        </w:rPr>
        <w:br/>
      </w:r>
      <w:r>
        <w:rPr>
          <w:rFonts w:ascii="Calibri" w:hAnsi="Calibri" w:cs="Calibri"/>
          <w:color w:val="926C00"/>
          <w:sz w:val="20"/>
          <w:szCs w:val="20"/>
          <w:lang w:val="en-US"/>
        </w:rPr>
        <w:lastRenderedPageBreak/>
        <w:br/>
      </w:r>
      <w:r w:rsidR="003F4ED1">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sidR="003F4ED1">
        <w:rPr>
          <w:rFonts w:asciiTheme="majorHAnsi" w:hAnsiTheme="majorHAnsi" w:cstheme="majorHAnsi"/>
          <w:sz w:val="72"/>
          <w:szCs w:val="72"/>
        </w:rPr>
        <w:tab/>
      </w:r>
    </w:p>
    <w:p w14:paraId="6EB16506" w14:textId="423CDA0D"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702C4">
        <w:rPr>
          <w:b/>
          <w:bCs/>
          <w:color w:val="7030A0"/>
        </w:rPr>
        <w:t>4</w:t>
      </w:r>
    </w:p>
    <w:p w14:paraId="3A1168C4" w14:textId="77777777" w:rsidR="003F4ED1" w:rsidRDefault="003F4ED1" w:rsidP="00921CC2">
      <w:pPr>
        <w:pStyle w:val="NoSpacing"/>
        <w:rPr>
          <w:sz w:val="20"/>
          <w:szCs w:val="20"/>
        </w:rPr>
      </w:pPr>
    </w:p>
    <w:p w14:paraId="48ECED30" w14:textId="13CF4B5B" w:rsidR="002A7BB3" w:rsidRDefault="002A7BB3" w:rsidP="002C0625">
      <w:pPr>
        <w:pStyle w:val="NoSpacing"/>
        <w:rPr>
          <w:sz w:val="20"/>
          <w:szCs w:val="20"/>
        </w:rPr>
      </w:pPr>
    </w:p>
    <w:p w14:paraId="75CFCCD2" w14:textId="19807714" w:rsidR="00F702C4" w:rsidRPr="00F702C4" w:rsidRDefault="00F702C4" w:rsidP="00F702C4">
      <w:pPr>
        <w:pStyle w:val="NoSpacing"/>
        <w:rPr>
          <w:sz w:val="20"/>
          <w:szCs w:val="20"/>
        </w:rPr>
      </w:pPr>
      <w:r w:rsidRPr="00F702C4">
        <w:rPr>
          <w:b/>
          <w:bCs/>
          <w:sz w:val="20"/>
          <w:szCs w:val="20"/>
        </w:rPr>
        <w:t>If your entry relates to a project:</w:t>
      </w:r>
      <w:r w:rsidRPr="00F702C4">
        <w:rPr>
          <w:sz w:val="20"/>
          <w:szCs w:val="20"/>
        </w:rPr>
        <w:t xml:space="preserve"> complete sections 1, 2 and 4.  </w:t>
      </w:r>
    </w:p>
    <w:p w14:paraId="128A9B3B" w14:textId="30E342A5" w:rsidR="00F702C4" w:rsidRDefault="00F702C4" w:rsidP="00F702C4">
      <w:pPr>
        <w:pStyle w:val="NoSpacing"/>
        <w:rPr>
          <w:sz w:val="20"/>
          <w:szCs w:val="20"/>
        </w:rPr>
      </w:pPr>
      <w:r w:rsidRPr="00F702C4">
        <w:rPr>
          <w:b/>
          <w:bCs/>
          <w:sz w:val="20"/>
          <w:szCs w:val="20"/>
        </w:rPr>
        <w:t>If your entry relates to an organisation:</w:t>
      </w:r>
      <w:r w:rsidRPr="00F702C4">
        <w:rPr>
          <w:sz w:val="20"/>
          <w:szCs w:val="20"/>
        </w:rPr>
        <w:t xml:space="preserve"> complete section 1, 3 and 4.</w:t>
      </w: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6F4ED6BB"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Pr>
          <w:rFonts w:asciiTheme="majorHAnsi" w:hAnsiTheme="majorHAnsi" w:cstheme="majorHAnsi"/>
          <w:sz w:val="72"/>
          <w:szCs w:val="72"/>
        </w:rPr>
        <w:tab/>
      </w:r>
    </w:p>
    <w:p w14:paraId="51261713" w14:textId="39130E80"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702C4">
        <w:rPr>
          <w:b/>
          <w:bCs/>
          <w:color w:val="7030A0"/>
        </w:rPr>
        <w:t>4</w:t>
      </w:r>
    </w:p>
    <w:p w14:paraId="3D5003ED" w14:textId="77777777" w:rsidR="00090282" w:rsidRDefault="00090282"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075322A6" w14:textId="5030CC3C" w:rsidR="00F702C4" w:rsidRPr="00A2794E" w:rsidRDefault="00F702C4" w:rsidP="00F702C4">
      <w:pPr>
        <w:pStyle w:val="NoSpacing"/>
        <w:jc w:val="right"/>
        <w:rPr>
          <w:rFonts w:asciiTheme="majorHAnsi" w:hAnsiTheme="majorHAnsi" w:cstheme="majorHAnsi"/>
          <w:sz w:val="72"/>
          <w:szCs w:val="72"/>
        </w:rPr>
      </w:pPr>
      <w:r>
        <w:rPr>
          <w:b/>
          <w:bCs/>
          <w:color w:val="7030A0"/>
        </w:rPr>
        <w:t xml:space="preserve">ORGANISATION/INITIATIVE DETAILS </w:t>
      </w:r>
      <w:r w:rsidRPr="00B93B0A">
        <w:rPr>
          <w:rFonts w:cstheme="minorHAnsi"/>
          <w:b/>
          <w:bCs/>
          <w:color w:val="A6A6A6" w:themeColor="background1" w:themeShade="A6"/>
        </w:rPr>
        <w:t>│</w:t>
      </w:r>
      <w:r>
        <w:rPr>
          <w:b/>
          <w:bCs/>
          <w:color w:val="7030A0"/>
        </w:rPr>
        <w:t xml:space="preserve"> SECTION 3 OF 4</w:t>
      </w:r>
    </w:p>
    <w:p w14:paraId="173F3B98"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702C4" w14:paraId="4B37A61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40D13D" w14:textId="1BB0552B"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94D72BE" w14:textId="77777777" w:rsidR="00F702C4" w:rsidRPr="00562EE5" w:rsidRDefault="00F702C4" w:rsidP="00B11ED4">
            <w:pPr>
              <w:pStyle w:val="NoSpacing"/>
              <w:rPr>
                <w:rFonts w:ascii="Calibri" w:hAnsi="Calibri" w:cs="Calibri"/>
                <w:sz w:val="20"/>
                <w:szCs w:val="20"/>
              </w:rPr>
            </w:pPr>
          </w:p>
        </w:tc>
      </w:tr>
      <w:tr w:rsidR="00F702C4" w14:paraId="706EA61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0EB6346" w14:textId="1C2517B4"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4C40A2" w14:textId="77777777" w:rsidR="00F702C4" w:rsidRDefault="00F702C4" w:rsidP="00B11ED4">
            <w:pPr>
              <w:pStyle w:val="NoSpacing"/>
              <w:rPr>
                <w:rFonts w:ascii="Calibri" w:hAnsi="Calibri" w:cs="Calibri"/>
                <w:sz w:val="20"/>
                <w:szCs w:val="20"/>
              </w:rPr>
            </w:pPr>
          </w:p>
          <w:p w14:paraId="75585646" w14:textId="77777777" w:rsidR="00F702C4" w:rsidRDefault="00F702C4" w:rsidP="00B11ED4">
            <w:pPr>
              <w:pStyle w:val="NoSpacing"/>
              <w:rPr>
                <w:rFonts w:ascii="Calibri" w:hAnsi="Calibri" w:cs="Calibri"/>
                <w:sz w:val="20"/>
                <w:szCs w:val="20"/>
              </w:rPr>
            </w:pPr>
          </w:p>
          <w:p w14:paraId="58F2A9F3" w14:textId="77777777" w:rsidR="00F702C4" w:rsidRPr="00562EE5" w:rsidRDefault="00F702C4" w:rsidP="00B11ED4">
            <w:pPr>
              <w:pStyle w:val="NoSpacing"/>
              <w:rPr>
                <w:rFonts w:ascii="Calibri" w:hAnsi="Calibri" w:cs="Calibri"/>
                <w:sz w:val="20"/>
                <w:szCs w:val="20"/>
              </w:rPr>
            </w:pPr>
          </w:p>
        </w:tc>
      </w:tr>
      <w:tr w:rsidR="00F702C4" w14:paraId="7B68893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F02B9EC" w14:textId="73EC20C5"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Type of organi</w:t>
            </w:r>
            <w:r w:rsidR="0085020B">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6A394BD" w14:textId="77777777" w:rsidR="00F702C4" w:rsidRDefault="00F702C4" w:rsidP="00B11ED4">
            <w:pPr>
              <w:pStyle w:val="NoSpacing"/>
              <w:rPr>
                <w:rFonts w:ascii="Calibri" w:hAnsi="Calibri" w:cs="Calibri"/>
                <w:sz w:val="20"/>
                <w:szCs w:val="20"/>
              </w:rPr>
            </w:pPr>
          </w:p>
          <w:p w14:paraId="6C8DCFD4" w14:textId="77777777" w:rsidR="00F702C4" w:rsidRDefault="00F702C4" w:rsidP="00B11ED4">
            <w:pPr>
              <w:pStyle w:val="NoSpacing"/>
              <w:rPr>
                <w:rFonts w:ascii="Calibri" w:hAnsi="Calibri" w:cs="Calibri"/>
                <w:sz w:val="20"/>
                <w:szCs w:val="20"/>
              </w:rPr>
            </w:pPr>
          </w:p>
          <w:p w14:paraId="176AE890" w14:textId="77777777" w:rsidR="00F702C4" w:rsidRPr="00562EE5" w:rsidRDefault="00F702C4" w:rsidP="00B11ED4">
            <w:pPr>
              <w:pStyle w:val="NoSpacing"/>
              <w:rPr>
                <w:rFonts w:ascii="Calibri" w:hAnsi="Calibri" w:cs="Calibri"/>
                <w:sz w:val="20"/>
                <w:szCs w:val="20"/>
              </w:rPr>
            </w:pPr>
          </w:p>
        </w:tc>
      </w:tr>
      <w:tr w:rsidR="00F702C4" w14:paraId="1B3B2453"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E972E3F" w14:textId="39D2A8BF"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DC5758A" w14:textId="77777777" w:rsidR="00F702C4" w:rsidRPr="00562EE5" w:rsidRDefault="00F702C4" w:rsidP="00B11ED4">
            <w:pPr>
              <w:pStyle w:val="NoSpacing"/>
              <w:rPr>
                <w:rFonts w:ascii="Calibri" w:hAnsi="Calibri" w:cs="Calibri"/>
                <w:sz w:val="20"/>
                <w:szCs w:val="20"/>
              </w:rPr>
            </w:pPr>
          </w:p>
        </w:tc>
      </w:tr>
      <w:tr w:rsidR="00F702C4" w14:paraId="35804A04"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CCF568E" w14:textId="7EB06572" w:rsidR="00F702C4" w:rsidRDefault="00F702C4"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87228" w14:textId="77777777" w:rsidR="00F702C4" w:rsidRPr="00562EE5" w:rsidRDefault="00F702C4" w:rsidP="00B11ED4">
            <w:pPr>
              <w:pStyle w:val="NoSpacing"/>
              <w:rPr>
                <w:rFonts w:ascii="Calibri" w:hAnsi="Calibri" w:cs="Calibri"/>
                <w:sz w:val="20"/>
                <w:szCs w:val="20"/>
              </w:rPr>
            </w:pPr>
          </w:p>
        </w:tc>
      </w:tr>
    </w:tbl>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545FE0D4"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702C4">
        <w:rPr>
          <w:rFonts w:asciiTheme="majorHAnsi" w:hAnsiTheme="majorHAnsi" w:cstheme="majorHAnsi"/>
          <w:sz w:val="76"/>
          <w:szCs w:val="76"/>
        </w:rPr>
        <w:t>Sustainability</w:t>
      </w:r>
      <w:r>
        <w:rPr>
          <w:rFonts w:asciiTheme="majorHAnsi" w:hAnsiTheme="majorHAnsi" w:cstheme="majorHAnsi"/>
          <w:sz w:val="72"/>
          <w:szCs w:val="72"/>
        </w:rPr>
        <w:tab/>
      </w:r>
    </w:p>
    <w:p w14:paraId="3C6F0C7B" w14:textId="08AE46F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702C4">
        <w:rPr>
          <w:b/>
          <w:bCs/>
          <w:color w:val="7030A0"/>
        </w:rPr>
        <w:t>4</w:t>
      </w:r>
      <w:r w:rsidR="008C313A">
        <w:rPr>
          <w:b/>
          <w:bCs/>
          <w:color w:val="7030A0"/>
        </w:rPr>
        <w:t xml:space="preserve"> OF </w:t>
      </w:r>
      <w:r w:rsidR="00F702C4">
        <w:rPr>
          <w:b/>
          <w:bCs/>
          <w:color w:val="7030A0"/>
        </w:rPr>
        <w:t>4</w:t>
      </w: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454126E0"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EB0668">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0987CD1E"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w:t>
            </w:r>
            <w:r w:rsidR="009F07B3">
              <w:rPr>
                <w:rFonts w:ascii="Calibri" w:hAnsi="Calibri" w:cs="Calibri"/>
                <w:sz w:val="20"/>
                <w:szCs w:val="20"/>
              </w:rPr>
              <w:t>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CA0994D" w14:textId="22AD1BBC" w:rsidR="009F07B3" w:rsidRDefault="00E2635D" w:rsidP="009F07B3">
            <w:pPr>
              <w:pStyle w:val="NoSpacing"/>
              <w:numPr>
                <w:ilvl w:val="0"/>
                <w:numId w:val="7"/>
              </w:numPr>
              <w:rPr>
                <w:rFonts w:ascii="Calibri" w:hAnsi="Calibri" w:cs="Calibri"/>
                <w:b/>
                <w:bCs/>
                <w:sz w:val="20"/>
                <w:szCs w:val="20"/>
              </w:rPr>
            </w:pPr>
            <w:r w:rsidRPr="00E2635D">
              <w:rPr>
                <w:rFonts w:ascii="Calibri" w:hAnsi="Calibri" w:cs="Calibri"/>
                <w:b/>
                <w:bCs/>
                <w:sz w:val="20"/>
                <w:szCs w:val="20"/>
              </w:rPr>
              <w:t xml:space="preserve">How have waste and emissions been reduced through whole life cycle of the asset? </w:t>
            </w:r>
            <w:r w:rsidR="009F07B3" w:rsidRPr="009F07B3">
              <w:rPr>
                <w:rFonts w:ascii="Calibri" w:hAnsi="Calibri" w:cs="Calibri"/>
                <w:color w:val="A6A6A6" w:themeColor="background1" w:themeShade="A6"/>
                <w:sz w:val="20"/>
                <w:szCs w:val="20"/>
              </w:rPr>
              <w:t>(</w:t>
            </w:r>
            <w:r w:rsidR="009F07B3" w:rsidRPr="009F07B3">
              <w:rPr>
                <w:rFonts w:ascii="Calibri" w:hAnsi="Calibri" w:cs="Calibri"/>
                <w:b/>
                <w:bCs/>
                <w:color w:val="A6A6A6" w:themeColor="background1" w:themeShade="A6"/>
                <w:sz w:val="20"/>
                <w:szCs w:val="20"/>
              </w:rPr>
              <w:t>max. 250 words</w:t>
            </w:r>
            <w:r w:rsidR="009F07B3" w:rsidRPr="009F07B3">
              <w:rPr>
                <w:rFonts w:ascii="Calibri" w:hAnsi="Calibri" w:cs="Calibri"/>
                <w:color w:val="A6A6A6" w:themeColor="background1" w:themeShade="A6"/>
                <w:sz w:val="20"/>
                <w:szCs w:val="20"/>
              </w:rPr>
              <w:t>)</w:t>
            </w:r>
          </w:p>
          <w:p w14:paraId="4485F04C" w14:textId="77777777" w:rsidR="009F07B3" w:rsidRDefault="009F07B3" w:rsidP="009F07B3">
            <w:pPr>
              <w:pStyle w:val="NoSpacing"/>
              <w:ind w:left="360"/>
              <w:rPr>
                <w:rFonts w:ascii="Calibri" w:hAnsi="Calibri" w:cs="Calibri"/>
                <w:b/>
                <w:bCs/>
                <w:sz w:val="20"/>
                <w:szCs w:val="20"/>
              </w:rPr>
            </w:pPr>
          </w:p>
          <w:p w14:paraId="0091AF34" w14:textId="77777777" w:rsidR="00F83F0F" w:rsidRDefault="009F07B3" w:rsidP="009F07B3">
            <w:pPr>
              <w:pStyle w:val="NoSpacing"/>
              <w:ind w:left="360"/>
              <w:rPr>
                <w:rFonts w:ascii="Calibri" w:hAnsi="Calibri" w:cs="Calibri"/>
                <w:sz w:val="20"/>
                <w:szCs w:val="20"/>
              </w:rPr>
            </w:pPr>
            <w:r w:rsidRPr="009F07B3">
              <w:rPr>
                <w:rFonts w:ascii="Calibri" w:hAnsi="Calibri" w:cs="Calibri"/>
                <w:sz w:val="20"/>
                <w:szCs w:val="20"/>
              </w:rPr>
              <w:t>Demonstrate that a reduction in greenhouse gas and carbon dioxide emissions in the build and operation phases of assets has been achieved.</w:t>
            </w:r>
          </w:p>
          <w:p w14:paraId="7A0A47E6" w14:textId="48EE7F2D" w:rsidR="009F07B3" w:rsidRPr="009F07B3" w:rsidRDefault="009F07B3" w:rsidP="009F07B3">
            <w:pPr>
              <w:pStyle w:val="NoSpacing"/>
              <w:ind w:left="360"/>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0BB5754C" w:rsidR="00EA556D" w:rsidRPr="00EA556D" w:rsidRDefault="00E2635D" w:rsidP="00EA556D">
            <w:pPr>
              <w:pStyle w:val="NoSpacing"/>
              <w:numPr>
                <w:ilvl w:val="0"/>
                <w:numId w:val="7"/>
              </w:numPr>
              <w:rPr>
                <w:rFonts w:ascii="Calibri" w:hAnsi="Calibri" w:cs="Calibri"/>
                <w:b/>
                <w:bCs/>
                <w:sz w:val="18"/>
                <w:szCs w:val="18"/>
              </w:rPr>
            </w:pPr>
            <w:r w:rsidRPr="00E2635D">
              <w:rPr>
                <w:rFonts w:ascii="Calibri" w:hAnsi="Calibri" w:cs="Calibri"/>
                <w:b/>
                <w:bCs/>
                <w:sz w:val="20"/>
                <w:szCs w:val="20"/>
              </w:rPr>
              <w:t xml:space="preserve">How have waste and carbon emissions been minimised during construction of the asset?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42DA4029" w:rsidR="00F83F0F" w:rsidRPr="00F83F0F" w:rsidRDefault="00E2635D" w:rsidP="00C439D1">
            <w:pPr>
              <w:pStyle w:val="NoSpacing"/>
              <w:numPr>
                <w:ilvl w:val="0"/>
                <w:numId w:val="7"/>
              </w:numPr>
              <w:rPr>
                <w:rFonts w:ascii="Calibri" w:hAnsi="Calibri" w:cs="Calibri"/>
                <w:b/>
                <w:bCs/>
                <w:sz w:val="18"/>
                <w:szCs w:val="18"/>
              </w:rPr>
            </w:pPr>
            <w:r w:rsidRPr="00E2635D">
              <w:rPr>
                <w:rFonts w:ascii="Calibri" w:hAnsi="Calibri" w:cs="Calibri"/>
                <w:b/>
                <w:bCs/>
                <w:sz w:val="20"/>
                <w:szCs w:val="20"/>
              </w:rPr>
              <w:t xml:space="preserve">How have investors and the wider community benefited economically – reduced build/operating costs, local supply, local employment?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5FE6842E" w14:textId="77777777" w:rsidR="00F83F0F" w:rsidRDefault="00F83F0F" w:rsidP="00C439D1">
            <w:pPr>
              <w:pStyle w:val="NoSpacing"/>
              <w:rPr>
                <w:rFonts w:ascii="Calibri" w:hAnsi="Calibri" w:cs="Calibri"/>
                <w:sz w:val="20"/>
                <w:szCs w:val="20"/>
              </w:rPr>
            </w:pPr>
          </w:p>
          <w:p w14:paraId="7A7DABB7" w14:textId="77777777" w:rsidR="005746A0" w:rsidRDefault="005746A0" w:rsidP="00C439D1">
            <w:pPr>
              <w:pStyle w:val="NoSpacing"/>
              <w:rPr>
                <w:rFonts w:ascii="Calibri" w:hAnsi="Calibri" w:cs="Calibri"/>
                <w:sz w:val="20"/>
                <w:szCs w:val="20"/>
              </w:rPr>
            </w:pPr>
          </w:p>
          <w:p w14:paraId="1A3E1784" w14:textId="4A56AED3" w:rsidR="005746A0" w:rsidRPr="00562EE5" w:rsidRDefault="005746A0"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6269F130" w:rsidR="00F83F0F" w:rsidRPr="00F83F0F" w:rsidRDefault="00E2635D" w:rsidP="00C439D1">
            <w:pPr>
              <w:pStyle w:val="NoSpacing"/>
              <w:numPr>
                <w:ilvl w:val="0"/>
                <w:numId w:val="7"/>
              </w:numPr>
              <w:rPr>
                <w:rFonts w:ascii="Calibri" w:hAnsi="Calibri" w:cs="Calibri"/>
                <w:b/>
                <w:bCs/>
                <w:sz w:val="18"/>
                <w:szCs w:val="18"/>
              </w:rPr>
            </w:pPr>
            <w:r w:rsidRPr="00E2635D">
              <w:rPr>
                <w:rFonts w:ascii="Calibri" w:hAnsi="Calibri" w:cs="Calibri"/>
                <w:b/>
                <w:bCs/>
                <w:sz w:val="20"/>
                <w:szCs w:val="20"/>
              </w:rPr>
              <w:t>Describe the impact of social value measures on stakeholders and local community.</w:t>
            </w:r>
            <w:r>
              <w:rPr>
                <w:rFonts w:ascii="Calibri" w:hAnsi="Calibri" w:cs="Calibri"/>
                <w:b/>
                <w:bCs/>
                <w:sz w:val="20"/>
                <w:szCs w:val="20"/>
              </w:rPr>
              <w:t xml:space="preserve"> </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2969D265" w:rsidR="00F83F0F" w:rsidRDefault="00F83F0F" w:rsidP="00C439D1">
            <w:pPr>
              <w:pStyle w:val="NoSpacing"/>
              <w:rPr>
                <w:rFonts w:ascii="Calibri" w:hAnsi="Calibri" w:cs="Calibri"/>
                <w:sz w:val="20"/>
                <w:szCs w:val="20"/>
              </w:rPr>
            </w:pPr>
          </w:p>
          <w:p w14:paraId="5BB945EE" w14:textId="77777777" w:rsidR="005746A0" w:rsidRDefault="005746A0"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B35536B" w:rsidR="00F83F0F" w:rsidRDefault="00F83F0F"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D34B02D" w:rsidR="00D4792D" w:rsidRPr="00F83F0F" w:rsidRDefault="009F07B3" w:rsidP="00C439D1">
            <w:pPr>
              <w:pStyle w:val="NoSpacing"/>
              <w:numPr>
                <w:ilvl w:val="0"/>
                <w:numId w:val="7"/>
              </w:numPr>
              <w:rPr>
                <w:rFonts w:ascii="Calibri" w:hAnsi="Calibri" w:cs="Calibri"/>
                <w:b/>
                <w:bCs/>
                <w:sz w:val="18"/>
                <w:szCs w:val="18"/>
              </w:rPr>
            </w:pPr>
            <w:bookmarkStart w:id="2" w:name="_Hlk23168351"/>
            <w:r w:rsidRPr="009F07B3">
              <w:rPr>
                <w:rFonts w:ascii="Calibri" w:hAnsi="Calibri" w:cs="Calibri"/>
                <w:b/>
                <w:bCs/>
                <w:sz w:val="20"/>
                <w:szCs w:val="20"/>
              </w:rPr>
              <w:t>Is there evidence that the environmental performance of assets match or exceed the design modelling and ratings</w:t>
            </w:r>
            <w:r w:rsidR="00D4792D" w:rsidRPr="00D4792D">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9C05B2" w14:textId="77777777" w:rsidR="00D4792D" w:rsidRDefault="00D4792D" w:rsidP="00C439D1">
            <w:pPr>
              <w:pStyle w:val="NoSpacing"/>
              <w:rPr>
                <w:rFonts w:ascii="Calibri" w:hAnsi="Calibri" w:cs="Calibri"/>
                <w:sz w:val="20"/>
                <w:szCs w:val="20"/>
              </w:rPr>
            </w:pPr>
          </w:p>
          <w:p w14:paraId="7B93272C" w14:textId="6DBCA21C" w:rsidR="00A849FD" w:rsidRDefault="00A849FD" w:rsidP="00C439D1">
            <w:pPr>
              <w:pStyle w:val="NoSpacing"/>
              <w:rPr>
                <w:rFonts w:ascii="Calibri" w:hAnsi="Calibri" w:cs="Calibri"/>
                <w:sz w:val="20"/>
                <w:szCs w:val="20"/>
              </w:rPr>
            </w:pPr>
          </w:p>
          <w:p w14:paraId="78A40687" w14:textId="42318E3B" w:rsidR="005746A0" w:rsidRDefault="005746A0" w:rsidP="00C439D1">
            <w:pPr>
              <w:pStyle w:val="NoSpacing"/>
              <w:rPr>
                <w:rFonts w:ascii="Calibri" w:hAnsi="Calibri" w:cs="Calibri"/>
                <w:sz w:val="20"/>
                <w:szCs w:val="20"/>
              </w:rPr>
            </w:pPr>
          </w:p>
          <w:p w14:paraId="022A45EE" w14:textId="2AC95C6E" w:rsidR="005746A0" w:rsidRDefault="005746A0" w:rsidP="00C439D1">
            <w:pPr>
              <w:pStyle w:val="NoSpacing"/>
              <w:rPr>
                <w:rFonts w:ascii="Calibri" w:hAnsi="Calibri" w:cs="Calibri"/>
                <w:sz w:val="20"/>
                <w:szCs w:val="20"/>
              </w:rPr>
            </w:pPr>
          </w:p>
          <w:p w14:paraId="09EBBECF" w14:textId="3403C352" w:rsidR="005746A0" w:rsidRDefault="005746A0" w:rsidP="00C439D1">
            <w:pPr>
              <w:pStyle w:val="NoSpacing"/>
              <w:rPr>
                <w:rFonts w:ascii="Calibri" w:hAnsi="Calibri" w:cs="Calibri"/>
                <w:sz w:val="20"/>
                <w:szCs w:val="20"/>
              </w:rPr>
            </w:pPr>
          </w:p>
          <w:p w14:paraId="2DF3C0B9" w14:textId="77777777" w:rsidR="00D4792D" w:rsidRDefault="00D4792D" w:rsidP="00C439D1">
            <w:pPr>
              <w:pStyle w:val="NoSpacing"/>
              <w:rPr>
                <w:rFonts w:ascii="Calibri" w:hAnsi="Calibri" w:cs="Calibri"/>
                <w:sz w:val="20"/>
                <w:szCs w:val="20"/>
              </w:rPr>
            </w:pPr>
          </w:p>
          <w:p w14:paraId="0F9524F3" w14:textId="479B5AB6" w:rsidR="005746A0" w:rsidRPr="00562EE5" w:rsidRDefault="005746A0" w:rsidP="00C439D1">
            <w:pPr>
              <w:pStyle w:val="NoSpacing"/>
              <w:rPr>
                <w:rFonts w:ascii="Calibri" w:hAnsi="Calibri" w:cs="Calibri"/>
                <w:sz w:val="20"/>
                <w:szCs w:val="20"/>
              </w:rPr>
            </w:pPr>
          </w:p>
        </w:tc>
      </w:tr>
      <w:bookmarkEnd w:id="2"/>
    </w:tbl>
    <w:p w14:paraId="1A6827C9" w14:textId="77777777"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9F07B3" w14:paraId="4E130DAC" w14:textId="77777777" w:rsidTr="00B11ED4">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BE512E7" w14:textId="0920F9C4" w:rsidR="009F07B3" w:rsidRPr="00F83F0F" w:rsidRDefault="00E2635D" w:rsidP="00B11ED4">
            <w:pPr>
              <w:pStyle w:val="NoSpacing"/>
              <w:numPr>
                <w:ilvl w:val="0"/>
                <w:numId w:val="7"/>
              </w:numPr>
              <w:rPr>
                <w:rFonts w:ascii="Calibri" w:hAnsi="Calibri" w:cs="Calibri"/>
                <w:b/>
                <w:bCs/>
                <w:sz w:val="18"/>
                <w:szCs w:val="18"/>
              </w:rPr>
            </w:pPr>
            <w:r w:rsidRPr="00E2635D">
              <w:rPr>
                <w:rFonts w:ascii="Calibri" w:hAnsi="Calibri" w:cs="Calibri"/>
                <w:b/>
                <w:bCs/>
                <w:sz w:val="20"/>
                <w:szCs w:val="20"/>
              </w:rPr>
              <w:t xml:space="preserve">Compared to design stage modelling how will construction stage measures improve the asset’s performance? </w:t>
            </w:r>
            <w:r w:rsidR="009F07B3" w:rsidRPr="00F83F0F">
              <w:rPr>
                <w:rFonts w:ascii="Calibri" w:hAnsi="Calibri" w:cs="Calibri"/>
                <w:color w:val="A6A6A6" w:themeColor="background1" w:themeShade="A6"/>
                <w:sz w:val="20"/>
                <w:szCs w:val="20"/>
              </w:rPr>
              <w:t>(</w:t>
            </w:r>
            <w:r w:rsidR="009F07B3" w:rsidRPr="00F83F0F">
              <w:rPr>
                <w:rFonts w:ascii="Calibri" w:hAnsi="Calibri" w:cs="Calibri"/>
                <w:b/>
                <w:bCs/>
                <w:color w:val="A6A6A6" w:themeColor="background1" w:themeShade="A6"/>
                <w:sz w:val="20"/>
                <w:szCs w:val="20"/>
              </w:rPr>
              <w:t>max. 250 words</w:t>
            </w:r>
            <w:r w:rsidR="009F07B3" w:rsidRPr="00F83F0F">
              <w:rPr>
                <w:rFonts w:ascii="Calibri" w:hAnsi="Calibri" w:cs="Calibri"/>
                <w:color w:val="A6A6A6" w:themeColor="background1" w:themeShade="A6"/>
                <w:sz w:val="20"/>
                <w:szCs w:val="20"/>
              </w:rPr>
              <w:t>)</w:t>
            </w:r>
            <w:r w:rsidR="009F07B3">
              <w:rPr>
                <w:rFonts w:ascii="Calibri" w:hAnsi="Calibri" w:cs="Calibri"/>
                <w:color w:val="A6A6A6" w:themeColor="background1" w:themeShade="A6"/>
                <w:sz w:val="20"/>
                <w:szCs w:val="20"/>
              </w:rPr>
              <w:t xml:space="preserve"> </w:t>
            </w:r>
          </w:p>
        </w:tc>
      </w:tr>
      <w:tr w:rsidR="009F07B3" w14:paraId="44FCF1B5" w14:textId="77777777" w:rsidTr="00B11ED4">
        <w:trPr>
          <w:trHeight w:val="2711"/>
        </w:trPr>
        <w:tc>
          <w:tcPr>
            <w:tcW w:w="10450"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004CBC" w14:textId="77777777" w:rsidR="009F07B3" w:rsidRDefault="009F07B3" w:rsidP="00B11ED4">
            <w:pPr>
              <w:pStyle w:val="NoSpacing"/>
              <w:rPr>
                <w:rFonts w:ascii="Calibri" w:hAnsi="Calibri" w:cs="Calibri"/>
                <w:sz w:val="20"/>
                <w:szCs w:val="20"/>
              </w:rPr>
            </w:pPr>
          </w:p>
          <w:p w14:paraId="428CAC8D" w14:textId="77777777" w:rsidR="009F07B3" w:rsidRDefault="009F07B3" w:rsidP="00B11ED4">
            <w:pPr>
              <w:pStyle w:val="NoSpacing"/>
              <w:rPr>
                <w:rFonts w:ascii="Calibri" w:hAnsi="Calibri" w:cs="Calibri"/>
                <w:sz w:val="20"/>
                <w:szCs w:val="20"/>
              </w:rPr>
            </w:pPr>
          </w:p>
          <w:p w14:paraId="29C47869" w14:textId="77777777" w:rsidR="009F07B3" w:rsidRDefault="009F07B3" w:rsidP="00B11ED4">
            <w:pPr>
              <w:pStyle w:val="NoSpacing"/>
              <w:rPr>
                <w:rFonts w:ascii="Calibri" w:hAnsi="Calibri" w:cs="Calibri"/>
                <w:sz w:val="20"/>
                <w:szCs w:val="20"/>
              </w:rPr>
            </w:pPr>
          </w:p>
          <w:p w14:paraId="714C3027" w14:textId="77777777" w:rsidR="009F07B3" w:rsidRDefault="009F07B3" w:rsidP="00B11ED4">
            <w:pPr>
              <w:pStyle w:val="NoSpacing"/>
              <w:rPr>
                <w:rFonts w:ascii="Calibri" w:hAnsi="Calibri" w:cs="Calibri"/>
                <w:sz w:val="20"/>
                <w:szCs w:val="20"/>
              </w:rPr>
            </w:pPr>
          </w:p>
          <w:p w14:paraId="12E04A79" w14:textId="77777777" w:rsidR="009F07B3" w:rsidRDefault="009F07B3" w:rsidP="00B11ED4">
            <w:pPr>
              <w:pStyle w:val="NoSpacing"/>
              <w:rPr>
                <w:rFonts w:ascii="Calibri" w:hAnsi="Calibri" w:cs="Calibri"/>
                <w:sz w:val="20"/>
                <w:szCs w:val="20"/>
              </w:rPr>
            </w:pPr>
          </w:p>
          <w:p w14:paraId="4195B2A3" w14:textId="77777777" w:rsidR="009F07B3" w:rsidRDefault="009F07B3" w:rsidP="00B11ED4">
            <w:pPr>
              <w:pStyle w:val="NoSpacing"/>
              <w:rPr>
                <w:rFonts w:ascii="Calibri" w:hAnsi="Calibri" w:cs="Calibri"/>
                <w:sz w:val="20"/>
                <w:szCs w:val="20"/>
              </w:rPr>
            </w:pPr>
          </w:p>
          <w:p w14:paraId="563BA3F8" w14:textId="77777777" w:rsidR="009F07B3" w:rsidRDefault="009F07B3" w:rsidP="00B11ED4">
            <w:pPr>
              <w:pStyle w:val="NoSpacing"/>
              <w:rPr>
                <w:rFonts w:ascii="Calibri" w:hAnsi="Calibri" w:cs="Calibri"/>
                <w:sz w:val="20"/>
                <w:szCs w:val="20"/>
              </w:rPr>
            </w:pPr>
          </w:p>
          <w:p w14:paraId="490E4F17" w14:textId="77777777" w:rsidR="009F07B3" w:rsidRPr="00562EE5" w:rsidRDefault="009F07B3" w:rsidP="00B11ED4">
            <w:pPr>
              <w:pStyle w:val="NoSpacing"/>
              <w:rPr>
                <w:rFonts w:ascii="Calibri" w:hAnsi="Calibri" w:cs="Calibri"/>
                <w:sz w:val="20"/>
                <w:szCs w:val="20"/>
              </w:rPr>
            </w:pPr>
          </w:p>
        </w:tc>
      </w:tr>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D46DA84" w14:textId="1F31A0D2" w:rsidR="009F07B3" w:rsidRDefault="009F07B3" w:rsidP="009F07B3">
            <w:pPr>
              <w:pStyle w:val="NoSpacing"/>
              <w:ind w:left="360"/>
              <w:rPr>
                <w:rFonts w:ascii="Calibri" w:hAnsi="Calibri" w:cs="Calibri"/>
                <w:b/>
                <w:bCs/>
                <w:sz w:val="18"/>
                <w:szCs w:val="18"/>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6"/>
            </w:tblGrid>
            <w:tr w:rsidR="009F07B3" w14:paraId="3AE7DDD7" w14:textId="77777777" w:rsidTr="00B11ED4">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64C7ACE" w14:textId="712BDC6E" w:rsidR="009F07B3" w:rsidRPr="009F07B3" w:rsidRDefault="009F07B3" w:rsidP="009F07B3">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What potential is there for transferability to other projects or initiatives.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597A10EB" w14:textId="32BE36E3" w:rsidR="009F07B3" w:rsidRPr="00F83F0F" w:rsidRDefault="009F07B3" w:rsidP="009F07B3">
                  <w:pPr>
                    <w:pStyle w:val="NoSpacing"/>
                    <w:ind w:left="360"/>
                    <w:rPr>
                      <w:rFonts w:ascii="Calibri" w:hAnsi="Calibri" w:cs="Calibri"/>
                      <w:b/>
                      <w:bCs/>
                      <w:sz w:val="18"/>
                      <w:szCs w:val="18"/>
                    </w:rPr>
                  </w:pPr>
                </w:p>
              </w:tc>
            </w:tr>
            <w:tr w:rsidR="009F07B3" w14:paraId="2F322B91" w14:textId="77777777" w:rsidTr="00B11ED4">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C364C1B" w14:textId="77777777" w:rsidR="009F07B3" w:rsidRDefault="009F07B3" w:rsidP="009F07B3">
                  <w:pPr>
                    <w:pStyle w:val="NoSpacing"/>
                    <w:rPr>
                      <w:rFonts w:ascii="Calibri" w:hAnsi="Calibri" w:cs="Calibri"/>
                      <w:sz w:val="20"/>
                      <w:szCs w:val="20"/>
                    </w:rPr>
                  </w:pPr>
                </w:p>
                <w:p w14:paraId="7A12A130" w14:textId="77777777" w:rsidR="009F07B3" w:rsidRDefault="009F07B3" w:rsidP="009F07B3">
                  <w:pPr>
                    <w:pStyle w:val="NoSpacing"/>
                    <w:rPr>
                      <w:rFonts w:ascii="Calibri" w:hAnsi="Calibri" w:cs="Calibri"/>
                      <w:sz w:val="20"/>
                      <w:szCs w:val="20"/>
                    </w:rPr>
                  </w:pPr>
                </w:p>
                <w:p w14:paraId="37BEB888" w14:textId="77777777" w:rsidR="009F07B3" w:rsidRDefault="009F07B3" w:rsidP="009F07B3">
                  <w:pPr>
                    <w:pStyle w:val="NoSpacing"/>
                    <w:rPr>
                      <w:rFonts w:ascii="Calibri" w:hAnsi="Calibri" w:cs="Calibri"/>
                      <w:sz w:val="20"/>
                      <w:szCs w:val="20"/>
                    </w:rPr>
                  </w:pPr>
                </w:p>
                <w:p w14:paraId="01544964" w14:textId="77777777" w:rsidR="009F07B3" w:rsidRDefault="009F07B3" w:rsidP="009F07B3">
                  <w:pPr>
                    <w:pStyle w:val="NoSpacing"/>
                    <w:rPr>
                      <w:rFonts w:ascii="Calibri" w:hAnsi="Calibri" w:cs="Calibri"/>
                      <w:sz w:val="20"/>
                      <w:szCs w:val="20"/>
                    </w:rPr>
                  </w:pPr>
                </w:p>
                <w:p w14:paraId="199043F1" w14:textId="77777777" w:rsidR="009F07B3" w:rsidRDefault="009F07B3" w:rsidP="009F07B3">
                  <w:pPr>
                    <w:pStyle w:val="NoSpacing"/>
                    <w:rPr>
                      <w:rFonts w:ascii="Calibri" w:hAnsi="Calibri" w:cs="Calibri"/>
                      <w:sz w:val="20"/>
                      <w:szCs w:val="20"/>
                    </w:rPr>
                  </w:pPr>
                </w:p>
                <w:p w14:paraId="4E8B3A62" w14:textId="77777777" w:rsidR="009F07B3" w:rsidRDefault="009F07B3" w:rsidP="009F07B3">
                  <w:pPr>
                    <w:pStyle w:val="NoSpacing"/>
                    <w:rPr>
                      <w:rFonts w:ascii="Calibri" w:hAnsi="Calibri" w:cs="Calibri"/>
                      <w:sz w:val="20"/>
                      <w:szCs w:val="20"/>
                    </w:rPr>
                  </w:pPr>
                </w:p>
                <w:p w14:paraId="4E4BB208" w14:textId="77777777" w:rsidR="009F07B3" w:rsidRDefault="009F07B3" w:rsidP="009F07B3">
                  <w:pPr>
                    <w:pStyle w:val="NoSpacing"/>
                    <w:rPr>
                      <w:rFonts w:ascii="Calibri" w:hAnsi="Calibri" w:cs="Calibri"/>
                      <w:sz w:val="20"/>
                      <w:szCs w:val="20"/>
                    </w:rPr>
                  </w:pPr>
                </w:p>
                <w:p w14:paraId="48F9B8C5" w14:textId="77777777" w:rsidR="009F07B3" w:rsidRPr="00562EE5" w:rsidRDefault="009F07B3" w:rsidP="009F07B3">
                  <w:pPr>
                    <w:pStyle w:val="NoSpacing"/>
                    <w:rPr>
                      <w:rFonts w:ascii="Calibri" w:hAnsi="Calibri" w:cs="Calibri"/>
                      <w:sz w:val="20"/>
                      <w:szCs w:val="20"/>
                    </w:rPr>
                  </w:pPr>
                </w:p>
              </w:tc>
            </w:tr>
          </w:tbl>
          <w:p w14:paraId="6561FC25" w14:textId="77777777" w:rsidR="008639A1" w:rsidRDefault="008639A1" w:rsidP="008639A1">
            <w:pPr>
              <w:pStyle w:val="NoSpacing"/>
              <w:rPr>
                <w:rFonts w:ascii="Calibri" w:hAnsi="Calibri" w:cs="Calibri"/>
                <w:b/>
                <w:bCs/>
                <w:sz w:val="20"/>
                <w:szCs w:val="20"/>
              </w:rPr>
            </w:pPr>
          </w:p>
          <w:p w14:paraId="28DC1804" w14:textId="25E53654" w:rsidR="00D4792D" w:rsidRPr="009F07B3" w:rsidRDefault="00D4792D" w:rsidP="008639A1">
            <w:pPr>
              <w:pStyle w:val="NoSpacing"/>
              <w:rPr>
                <w:rFonts w:ascii="Calibri" w:hAnsi="Calibri" w:cs="Calibri"/>
                <w:b/>
                <w:bCs/>
                <w:sz w:val="18"/>
                <w:szCs w:val="18"/>
              </w:rPr>
            </w:pPr>
            <w:r w:rsidRPr="009F07B3">
              <w:rPr>
                <w:rFonts w:ascii="Calibri" w:hAnsi="Calibri" w:cs="Calibri"/>
                <w:b/>
                <w:bCs/>
                <w:sz w:val="20"/>
                <w:szCs w:val="20"/>
              </w:rPr>
              <w:t xml:space="preserve">3 winning facts about your </w:t>
            </w:r>
            <w:r w:rsidR="008A155B" w:rsidRPr="009F07B3">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54D41FAC"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27F2C67" w:rsidR="00A849FD" w:rsidRDefault="00A849FD" w:rsidP="00090282">
      <w:pPr>
        <w:pStyle w:val="NoSpacing"/>
      </w:pPr>
    </w:p>
    <w:p w14:paraId="13D751C6" w14:textId="4668D133" w:rsidR="0067411B" w:rsidRDefault="0067411B" w:rsidP="00090282">
      <w:pPr>
        <w:pStyle w:val="NoSpacing"/>
      </w:pPr>
    </w:p>
    <w:p w14:paraId="3E2E7B2D" w14:textId="18384B89" w:rsidR="0067411B" w:rsidRDefault="0067411B" w:rsidP="00090282">
      <w:pPr>
        <w:pStyle w:val="NoSpacing"/>
      </w:pPr>
    </w:p>
    <w:p w14:paraId="42B6869C" w14:textId="6F56DF38" w:rsidR="0067411B" w:rsidRDefault="0067411B" w:rsidP="00090282">
      <w:pPr>
        <w:pStyle w:val="NoSpacing"/>
      </w:pPr>
    </w:p>
    <w:p w14:paraId="72BE4B4C" w14:textId="095B8871" w:rsidR="0067411B" w:rsidRDefault="0067411B" w:rsidP="00090282">
      <w:pPr>
        <w:pStyle w:val="NoSpacing"/>
      </w:pPr>
    </w:p>
    <w:p w14:paraId="2A34586F" w14:textId="77777777" w:rsidR="0067411B" w:rsidRDefault="0067411B" w:rsidP="0067411B">
      <w:pPr>
        <w:spacing w:line="288" w:lineRule="auto"/>
        <w:rPr>
          <w:rFonts w:ascii="Arial Bold" w:hAnsi="Arial Bold"/>
        </w:rPr>
      </w:pPr>
    </w:p>
    <w:p w14:paraId="35315A04" w14:textId="77777777" w:rsidR="0067411B" w:rsidRDefault="0067411B" w:rsidP="0067411B">
      <w:pPr>
        <w:spacing w:line="288" w:lineRule="auto"/>
        <w:jc w:val="center"/>
        <w:rPr>
          <w:rFonts w:ascii="Arial Bold" w:hAnsi="Arial Bold"/>
          <w:sz w:val="26"/>
        </w:rPr>
      </w:pPr>
      <w:r>
        <w:rPr>
          <w:rFonts w:ascii="Arial Bold" w:hAnsi="Arial Bold"/>
          <w:sz w:val="26"/>
        </w:rPr>
        <w:t>CENE 2021 Awards</w:t>
      </w:r>
    </w:p>
    <w:p w14:paraId="41570E11" w14:textId="77777777" w:rsidR="0067411B" w:rsidRDefault="0067411B" w:rsidP="0067411B">
      <w:pPr>
        <w:spacing w:line="288" w:lineRule="auto"/>
        <w:rPr>
          <w:rFonts w:ascii="Arial Bold" w:hAnsi="Arial Bold"/>
          <w:sz w:val="20"/>
          <w:szCs w:val="20"/>
        </w:rPr>
      </w:pPr>
      <w:r>
        <w:rPr>
          <w:rFonts w:ascii="Arial Bold" w:hAnsi="Arial Bold"/>
          <w:sz w:val="20"/>
          <w:szCs w:val="20"/>
        </w:rPr>
        <w:br/>
        <w:t xml:space="preserve">Important information on how to enter </w:t>
      </w:r>
    </w:p>
    <w:p w14:paraId="43C36802" w14:textId="77777777" w:rsidR="0067411B" w:rsidRDefault="0067411B" w:rsidP="0067411B">
      <w:pPr>
        <w:spacing w:line="288" w:lineRule="auto"/>
        <w:ind w:firstLine="402"/>
        <w:rPr>
          <w:rFonts w:ascii="Arial Bold" w:hAnsi="Arial Bold"/>
        </w:rPr>
      </w:pPr>
    </w:p>
    <w:p w14:paraId="3A79F9A8" w14:textId="77777777" w:rsidR="0067411B" w:rsidRDefault="0067411B" w:rsidP="0067411B">
      <w:pPr>
        <w:spacing w:line="288" w:lineRule="auto"/>
        <w:ind w:left="357"/>
        <w:rPr>
          <w:rFonts w:ascii="Arial" w:hAnsi="Arial"/>
          <w:color w:val="E50000"/>
          <w:sz w:val="20"/>
          <w:szCs w:val="20"/>
        </w:rPr>
      </w:pPr>
      <w:r>
        <w:rPr>
          <w:rFonts w:ascii="Arial Bold" w:hAnsi="Arial Bold"/>
          <w:sz w:val="20"/>
          <w:szCs w:val="20"/>
        </w:rPr>
        <w:t xml:space="preserve">* Qualifying </w:t>
      </w:r>
    </w:p>
    <w:p w14:paraId="746B6F34" w14:textId="77777777" w:rsidR="0067411B" w:rsidRDefault="0067411B" w:rsidP="0067411B">
      <w:pPr>
        <w:spacing w:line="288" w:lineRule="auto"/>
        <w:rPr>
          <w:rFonts w:ascii="Arial" w:hAnsi="Arial"/>
          <w:color w:val="000000"/>
          <w:sz w:val="20"/>
          <w:szCs w:val="20"/>
        </w:rPr>
      </w:pPr>
      <w:r>
        <w:rPr>
          <w:rFonts w:ascii="Arial" w:hAnsi="Arial"/>
          <w:sz w:val="20"/>
          <w:szCs w:val="20"/>
        </w:rPr>
        <w:t xml:space="preserve">The industry is defined as all who commission, produce, develop, plan, design, build, alter or maintain the built environment. </w:t>
      </w:r>
    </w:p>
    <w:p w14:paraId="5896218A" w14:textId="77777777" w:rsidR="0067411B" w:rsidRDefault="0067411B" w:rsidP="0067411B">
      <w:pPr>
        <w:spacing w:line="288" w:lineRule="auto"/>
        <w:rPr>
          <w:rFonts w:ascii="Arial" w:hAnsi="Arial"/>
          <w:sz w:val="20"/>
          <w:szCs w:val="20"/>
        </w:rPr>
      </w:pPr>
    </w:p>
    <w:p w14:paraId="12918A85" w14:textId="77777777" w:rsidR="0067411B" w:rsidRDefault="0067411B" w:rsidP="0067411B">
      <w:pPr>
        <w:spacing w:line="288" w:lineRule="auto"/>
        <w:rPr>
          <w:rFonts w:ascii="Arial" w:hAnsi="Arial"/>
          <w:sz w:val="20"/>
          <w:szCs w:val="20"/>
        </w:rPr>
      </w:pPr>
      <w:r>
        <w:rPr>
          <w:rFonts w:ascii="Arial" w:hAnsi="Arial"/>
          <w:sz w:val="20"/>
          <w:szCs w:val="20"/>
        </w:rPr>
        <w:t xml:space="preserve">The individual/organization or project (s) must demonstrate improvements in line with Constructing Excellence principles, Rethinking Construction agenda and Construction 2025. </w:t>
      </w:r>
    </w:p>
    <w:p w14:paraId="747BCC8E" w14:textId="77777777" w:rsidR="0067411B" w:rsidRDefault="0067411B" w:rsidP="0067411B">
      <w:pPr>
        <w:spacing w:line="288" w:lineRule="auto"/>
        <w:rPr>
          <w:rFonts w:ascii="Arial" w:hAnsi="Arial"/>
          <w:sz w:val="20"/>
          <w:szCs w:val="20"/>
        </w:rPr>
      </w:pPr>
    </w:p>
    <w:p w14:paraId="4C636549" w14:textId="77777777" w:rsidR="0067411B" w:rsidRDefault="0067411B" w:rsidP="0067411B">
      <w:pPr>
        <w:numPr>
          <w:ilvl w:val="0"/>
          <w:numId w:val="11"/>
        </w:numPr>
        <w:spacing w:line="288" w:lineRule="auto"/>
        <w:ind w:left="1440"/>
        <w:rPr>
          <w:rFonts w:ascii="Arial" w:hAnsi="Arial"/>
          <w:sz w:val="20"/>
          <w:szCs w:val="20"/>
        </w:rPr>
      </w:pPr>
      <w:r>
        <w:rPr>
          <w:rFonts w:ascii="Arial" w:hAnsi="Arial"/>
          <w:sz w:val="20"/>
          <w:szCs w:val="20"/>
        </w:rPr>
        <w:t xml:space="preserve">An application can be made for a project, process, a product or a service (a separate application form </w:t>
      </w:r>
      <w:r>
        <w:rPr>
          <w:rFonts w:ascii="Arial" w:hAnsi="Arial"/>
          <w:b/>
          <w:sz w:val="20"/>
          <w:szCs w:val="20"/>
          <w:u w:val="single"/>
        </w:rPr>
        <w:t>MUST</w:t>
      </w:r>
      <w:r>
        <w:rPr>
          <w:rFonts w:ascii="Arial" w:hAnsi="Arial"/>
          <w:sz w:val="20"/>
          <w:szCs w:val="20"/>
        </w:rPr>
        <w:t xml:space="preserve"> be completed for each category)</w:t>
      </w:r>
    </w:p>
    <w:p w14:paraId="1C318B8C" w14:textId="77777777" w:rsidR="0067411B" w:rsidRDefault="0067411B" w:rsidP="0067411B">
      <w:pPr>
        <w:numPr>
          <w:ilvl w:val="0"/>
          <w:numId w:val="11"/>
        </w:numPr>
        <w:spacing w:line="288" w:lineRule="auto"/>
        <w:ind w:left="1440"/>
        <w:rPr>
          <w:rFonts w:ascii="Arial" w:hAnsi="Arial"/>
          <w:sz w:val="20"/>
          <w:szCs w:val="20"/>
        </w:rPr>
      </w:pPr>
      <w:r>
        <w:rPr>
          <w:rFonts w:ascii="Arial" w:hAnsi="Arial"/>
          <w:sz w:val="20"/>
          <w:szCs w:val="20"/>
        </w:rPr>
        <w:t>Demonstrating excellence in practice; where evidence is requested there should be a clear “audit” trail available for qualitative and quantitative data</w:t>
      </w:r>
    </w:p>
    <w:p w14:paraId="33C32E29" w14:textId="77777777" w:rsidR="0067411B" w:rsidRDefault="0067411B" w:rsidP="0067411B">
      <w:pPr>
        <w:numPr>
          <w:ilvl w:val="0"/>
          <w:numId w:val="11"/>
        </w:numPr>
        <w:spacing w:line="288" w:lineRule="auto"/>
        <w:ind w:left="1440"/>
        <w:rPr>
          <w:rFonts w:ascii="Arial" w:hAnsi="Arial"/>
          <w:sz w:val="20"/>
          <w:szCs w:val="20"/>
        </w:rPr>
      </w:pPr>
      <w:r>
        <w:rPr>
          <w:rFonts w:ascii="Arial" w:hAnsi="Arial"/>
          <w:sz w:val="20"/>
          <w:szCs w:val="20"/>
        </w:rPr>
        <w:t>Where a project or project leader is the subject the project should have been based in the North East and you must have the approval of the owner of the building/project</w:t>
      </w:r>
    </w:p>
    <w:p w14:paraId="61CEAC7D" w14:textId="77777777" w:rsidR="0067411B" w:rsidRDefault="0067411B" w:rsidP="0067411B">
      <w:pPr>
        <w:numPr>
          <w:ilvl w:val="0"/>
          <w:numId w:val="11"/>
        </w:numPr>
        <w:spacing w:line="288" w:lineRule="auto"/>
        <w:ind w:left="1440"/>
        <w:rPr>
          <w:rFonts w:ascii="Arial" w:hAnsi="Arial"/>
          <w:sz w:val="20"/>
          <w:szCs w:val="20"/>
        </w:rPr>
      </w:pPr>
      <w:r>
        <w:rPr>
          <w:rFonts w:ascii="Arial" w:hAnsi="Arial"/>
          <w:sz w:val="20"/>
          <w:szCs w:val="20"/>
        </w:rPr>
        <w:t>Where an individual, process, product or service is the subject, the nominating organisation/divisional office/individual should be based in the North East</w:t>
      </w:r>
    </w:p>
    <w:p w14:paraId="50BC3032" w14:textId="77777777" w:rsidR="0067411B" w:rsidRDefault="0067411B" w:rsidP="0067411B">
      <w:pPr>
        <w:numPr>
          <w:ilvl w:val="0"/>
          <w:numId w:val="11"/>
        </w:numPr>
        <w:spacing w:line="288" w:lineRule="auto"/>
        <w:ind w:left="1440"/>
        <w:rPr>
          <w:rFonts w:ascii="Arial" w:hAnsi="Arial"/>
          <w:i/>
          <w:sz w:val="20"/>
          <w:szCs w:val="20"/>
        </w:rPr>
      </w:pPr>
      <w:r>
        <w:rPr>
          <w:rFonts w:ascii="Arial" w:hAnsi="Arial"/>
          <w:sz w:val="20"/>
          <w:szCs w:val="20"/>
        </w:rPr>
        <w:t xml:space="preserve">All nominations and submissions should relate primarily to work carried out between </w:t>
      </w:r>
      <w:r>
        <w:rPr>
          <w:rFonts w:ascii="Arial" w:hAnsi="Arial"/>
          <w:b/>
          <w:i/>
          <w:sz w:val="20"/>
          <w:szCs w:val="20"/>
        </w:rPr>
        <w:t xml:space="preserve">January 2020 and December 2020. </w:t>
      </w:r>
      <w:r>
        <w:rPr>
          <w:rFonts w:ascii="Arial" w:hAnsi="Arial"/>
          <w:i/>
          <w:sz w:val="20"/>
          <w:szCs w:val="20"/>
        </w:rPr>
        <w:t>(</w:t>
      </w:r>
      <w:proofErr w:type="gramStart"/>
      <w:r>
        <w:rPr>
          <w:rFonts w:ascii="Arial" w:hAnsi="Arial"/>
          <w:b/>
          <w:bCs/>
          <w:i/>
          <w:color w:val="FF0000"/>
          <w:sz w:val="20"/>
          <w:szCs w:val="20"/>
        </w:rPr>
        <w:t>the</w:t>
      </w:r>
      <w:proofErr w:type="gramEnd"/>
      <w:r>
        <w:rPr>
          <w:rFonts w:ascii="Arial" w:hAnsi="Arial"/>
          <w:b/>
          <w:bCs/>
          <w:i/>
          <w:color w:val="FF0000"/>
          <w:sz w:val="20"/>
          <w:szCs w:val="20"/>
        </w:rPr>
        <w:t xml:space="preserve"> project can still be worked on, it doesn’t need to be completed</w:t>
      </w:r>
      <w:r>
        <w:rPr>
          <w:rFonts w:ascii="Arial" w:hAnsi="Arial"/>
          <w:i/>
          <w:sz w:val="20"/>
          <w:szCs w:val="20"/>
        </w:rPr>
        <w:t xml:space="preserve">)    </w:t>
      </w:r>
    </w:p>
    <w:p w14:paraId="5E91C082" w14:textId="77777777" w:rsidR="0067411B" w:rsidRDefault="0067411B" w:rsidP="0067411B">
      <w:pPr>
        <w:spacing w:line="288" w:lineRule="auto"/>
        <w:rPr>
          <w:rFonts w:ascii="Arial" w:hAnsi="Arial"/>
          <w:sz w:val="20"/>
          <w:szCs w:val="20"/>
        </w:rPr>
      </w:pPr>
    </w:p>
    <w:p w14:paraId="18932CF8" w14:textId="77777777" w:rsidR="0067411B" w:rsidRDefault="0067411B" w:rsidP="0067411B">
      <w:pPr>
        <w:spacing w:line="288" w:lineRule="auto"/>
        <w:rPr>
          <w:rFonts w:ascii="Arial Bold" w:hAnsi="Arial Bold"/>
          <w:sz w:val="20"/>
          <w:szCs w:val="20"/>
        </w:rPr>
      </w:pPr>
      <w:r>
        <w:rPr>
          <w:rFonts w:ascii="Arial Bold" w:hAnsi="Arial Bold"/>
          <w:sz w:val="20"/>
          <w:szCs w:val="20"/>
        </w:rPr>
        <w:t>* How to enter - Entry Guidelines</w:t>
      </w:r>
    </w:p>
    <w:p w14:paraId="6130F597" w14:textId="77777777" w:rsidR="0067411B" w:rsidRDefault="0067411B" w:rsidP="0067411B">
      <w:pPr>
        <w:numPr>
          <w:ilvl w:val="0"/>
          <w:numId w:val="12"/>
        </w:numPr>
        <w:spacing w:line="288" w:lineRule="auto"/>
        <w:ind w:left="1440"/>
        <w:rPr>
          <w:rFonts w:ascii="Arial Bold" w:hAnsi="Arial Bold"/>
          <w:sz w:val="20"/>
          <w:szCs w:val="20"/>
        </w:rPr>
      </w:pPr>
      <w:r>
        <w:rPr>
          <w:rFonts w:ascii="Arial" w:hAnsi="Arial"/>
          <w:sz w:val="20"/>
          <w:szCs w:val="20"/>
        </w:rPr>
        <w:t xml:space="preserve">All submissions must be made by </w:t>
      </w:r>
      <w:r>
        <w:rPr>
          <w:rFonts w:ascii="Arial" w:hAnsi="Arial"/>
          <w:b/>
          <w:sz w:val="20"/>
          <w:szCs w:val="20"/>
          <w:u w:val="single"/>
        </w:rPr>
        <w:t>17.00</w:t>
      </w:r>
      <w:r>
        <w:rPr>
          <w:rFonts w:ascii="Arial" w:hAnsi="Arial"/>
          <w:sz w:val="20"/>
          <w:szCs w:val="20"/>
        </w:rPr>
        <w:t xml:space="preserve"> </w:t>
      </w:r>
      <w:r>
        <w:rPr>
          <w:rFonts w:ascii="Arial" w:hAnsi="Arial"/>
          <w:b/>
          <w:sz w:val="20"/>
          <w:szCs w:val="20"/>
          <w:u w:val="single"/>
        </w:rPr>
        <w:t>on Friday 30</w:t>
      </w:r>
      <w:r>
        <w:rPr>
          <w:rFonts w:ascii="Arial" w:hAnsi="Arial"/>
          <w:b/>
          <w:sz w:val="20"/>
          <w:szCs w:val="20"/>
          <w:u w:val="single"/>
          <w:vertAlign w:val="superscript"/>
        </w:rPr>
        <w:t>th</w:t>
      </w:r>
      <w:r>
        <w:rPr>
          <w:rFonts w:ascii="Arial" w:hAnsi="Arial"/>
          <w:b/>
          <w:sz w:val="20"/>
          <w:szCs w:val="20"/>
          <w:u w:val="single"/>
        </w:rPr>
        <w:t xml:space="preserve"> April 2021</w:t>
      </w:r>
    </w:p>
    <w:p w14:paraId="2E4A9758" w14:textId="77777777" w:rsidR="0067411B" w:rsidRDefault="0067411B" w:rsidP="0067411B">
      <w:pPr>
        <w:numPr>
          <w:ilvl w:val="0"/>
          <w:numId w:val="13"/>
        </w:numPr>
        <w:spacing w:line="288" w:lineRule="auto"/>
        <w:ind w:left="1440"/>
        <w:rPr>
          <w:rFonts w:ascii="Arial Bold" w:hAnsi="Arial Bold"/>
          <w:sz w:val="20"/>
          <w:szCs w:val="20"/>
        </w:rPr>
      </w:pPr>
      <w:r>
        <w:rPr>
          <w:rFonts w:ascii="Arial" w:hAnsi="Arial"/>
          <w:sz w:val="20"/>
          <w:szCs w:val="20"/>
        </w:rPr>
        <w:t xml:space="preserve">All entries should be submitted electronically, either on a CD, DVD or memory stick. (We can </w:t>
      </w:r>
      <w:r>
        <w:rPr>
          <w:rFonts w:ascii="Arial" w:hAnsi="Arial"/>
          <w:sz w:val="20"/>
          <w:szCs w:val="20"/>
          <w:u w:val="single"/>
        </w:rPr>
        <w:t>NOT</w:t>
      </w:r>
      <w:r>
        <w:rPr>
          <w:rFonts w:ascii="Arial" w:hAnsi="Arial"/>
          <w:sz w:val="20"/>
          <w:szCs w:val="20"/>
        </w:rPr>
        <w:t xml:space="preserve"> accept any entries sent via email)</w:t>
      </w:r>
    </w:p>
    <w:p w14:paraId="7E9CDD9C" w14:textId="77777777" w:rsidR="0067411B" w:rsidRDefault="0067411B" w:rsidP="0067411B">
      <w:pPr>
        <w:numPr>
          <w:ilvl w:val="0"/>
          <w:numId w:val="13"/>
        </w:numPr>
        <w:spacing w:line="288" w:lineRule="auto"/>
        <w:ind w:left="1440"/>
        <w:rPr>
          <w:rFonts w:ascii="Arial Bold" w:hAnsi="Arial Bold"/>
          <w:sz w:val="20"/>
          <w:szCs w:val="20"/>
        </w:rPr>
      </w:pPr>
      <w:r>
        <w:rPr>
          <w:rFonts w:ascii="Arial" w:hAnsi="Arial"/>
          <w:sz w:val="20"/>
          <w:szCs w:val="20"/>
        </w:rPr>
        <w:t>Please label any folders with both the category name and submitting organisation.</w:t>
      </w:r>
    </w:p>
    <w:p w14:paraId="62EEB749" w14:textId="77777777" w:rsidR="0067411B" w:rsidRDefault="0067411B" w:rsidP="0067411B">
      <w:pPr>
        <w:numPr>
          <w:ilvl w:val="0"/>
          <w:numId w:val="14"/>
        </w:numPr>
        <w:spacing w:line="288" w:lineRule="auto"/>
        <w:ind w:left="1440"/>
        <w:rPr>
          <w:rFonts w:ascii="Arial Bold" w:hAnsi="Arial Bold"/>
          <w:sz w:val="20"/>
          <w:szCs w:val="20"/>
        </w:rPr>
      </w:pPr>
      <w:r>
        <w:rPr>
          <w:rFonts w:ascii="Arial" w:hAnsi="Arial"/>
          <w:sz w:val="20"/>
          <w:szCs w:val="20"/>
        </w:rPr>
        <w:t xml:space="preserve">Please include with your submissions </w:t>
      </w:r>
      <w:r>
        <w:rPr>
          <w:rFonts w:ascii="Arial" w:hAnsi="Arial"/>
          <w:b/>
          <w:sz w:val="20"/>
          <w:szCs w:val="20"/>
          <w:u w:val="single"/>
        </w:rPr>
        <w:t>ALL</w:t>
      </w:r>
      <w:r>
        <w:rPr>
          <w:rFonts w:ascii="Arial" w:hAnsi="Arial"/>
          <w:sz w:val="20"/>
          <w:szCs w:val="20"/>
          <w:u w:val="single"/>
        </w:rPr>
        <w:t xml:space="preserve"> </w:t>
      </w:r>
      <w:r>
        <w:rPr>
          <w:rFonts w:ascii="Arial" w:hAnsi="Arial"/>
          <w:sz w:val="20"/>
          <w:szCs w:val="20"/>
        </w:rPr>
        <w:t>organisations involved in the project logos (JPEG/EPS format)</w:t>
      </w:r>
    </w:p>
    <w:p w14:paraId="7AFA510B" w14:textId="77777777" w:rsidR="0067411B" w:rsidRDefault="0067411B" w:rsidP="0067411B">
      <w:pPr>
        <w:numPr>
          <w:ilvl w:val="0"/>
          <w:numId w:val="14"/>
        </w:numPr>
        <w:spacing w:line="288" w:lineRule="auto"/>
        <w:ind w:left="1440"/>
        <w:rPr>
          <w:rFonts w:ascii="Arial Bold" w:hAnsi="Arial Bold"/>
          <w:sz w:val="20"/>
          <w:szCs w:val="20"/>
        </w:rPr>
      </w:pPr>
      <w:r>
        <w:rPr>
          <w:rFonts w:ascii="Arial" w:hAnsi="Arial"/>
          <w:sz w:val="20"/>
          <w:szCs w:val="20"/>
        </w:rPr>
        <w:t xml:space="preserve">Please include a selection of photos that we may use should you be short listed. (high resolution, </w:t>
      </w:r>
      <w:r>
        <w:rPr>
          <w:rFonts w:ascii="Arial" w:hAnsi="Arial"/>
          <w:b/>
          <w:bCs/>
          <w:sz w:val="20"/>
          <w:szCs w:val="20"/>
          <w:u w:val="single"/>
        </w:rPr>
        <w:t>NOT PDF’s</w:t>
      </w:r>
      <w:r>
        <w:rPr>
          <w:rFonts w:ascii="Arial" w:hAnsi="Arial"/>
          <w:sz w:val="20"/>
          <w:szCs w:val="20"/>
        </w:rPr>
        <w:t>)</w:t>
      </w:r>
    </w:p>
    <w:p w14:paraId="700417EB" w14:textId="77777777" w:rsidR="0067411B" w:rsidRDefault="0067411B" w:rsidP="0067411B">
      <w:pPr>
        <w:numPr>
          <w:ilvl w:val="0"/>
          <w:numId w:val="15"/>
        </w:numPr>
        <w:spacing w:line="288" w:lineRule="auto"/>
        <w:ind w:left="1440"/>
        <w:rPr>
          <w:rFonts w:ascii="Arial Bold" w:hAnsi="Arial Bold"/>
          <w:sz w:val="20"/>
          <w:szCs w:val="20"/>
        </w:rPr>
      </w:pPr>
      <w:r>
        <w:rPr>
          <w:rFonts w:ascii="Arial" w:hAnsi="Arial"/>
          <w:sz w:val="20"/>
          <w:szCs w:val="20"/>
        </w:rPr>
        <w:t xml:space="preserve">Receipt of entries will not be acknowledged unless otherwise requested. </w:t>
      </w:r>
    </w:p>
    <w:p w14:paraId="68167533" w14:textId="77777777" w:rsidR="0067411B" w:rsidRDefault="0067411B" w:rsidP="0067411B">
      <w:pPr>
        <w:numPr>
          <w:ilvl w:val="0"/>
          <w:numId w:val="16"/>
        </w:numPr>
        <w:spacing w:line="288" w:lineRule="auto"/>
        <w:ind w:left="1440"/>
        <w:rPr>
          <w:rFonts w:ascii="Arial Bold" w:hAnsi="Arial Bold"/>
          <w:sz w:val="20"/>
          <w:szCs w:val="20"/>
        </w:rPr>
      </w:pPr>
      <w:r>
        <w:rPr>
          <w:rFonts w:ascii="Arial" w:hAnsi="Arial"/>
          <w:sz w:val="20"/>
          <w:szCs w:val="20"/>
        </w:rPr>
        <w:t>The organisers have the right to reject any entry, if in their opinion, it fails to comply with the rules</w:t>
      </w:r>
    </w:p>
    <w:p w14:paraId="409B15D8" w14:textId="77777777" w:rsidR="0067411B" w:rsidRDefault="0067411B" w:rsidP="0067411B">
      <w:pPr>
        <w:numPr>
          <w:ilvl w:val="0"/>
          <w:numId w:val="17"/>
        </w:numPr>
        <w:spacing w:line="288" w:lineRule="auto"/>
        <w:ind w:left="1440"/>
        <w:rPr>
          <w:rFonts w:ascii="Arial Bold" w:hAnsi="Arial Bold"/>
          <w:sz w:val="20"/>
          <w:szCs w:val="20"/>
        </w:rPr>
      </w:pPr>
      <w:r>
        <w:rPr>
          <w:rFonts w:ascii="Arial" w:hAnsi="Arial"/>
          <w:sz w:val="20"/>
          <w:szCs w:val="20"/>
        </w:rPr>
        <w:t>Entries can be hand delivered or sent by registered/signed for delivery to:</w:t>
      </w:r>
    </w:p>
    <w:p w14:paraId="18A1E406" w14:textId="77777777" w:rsidR="0067411B" w:rsidRDefault="0067411B" w:rsidP="0067411B">
      <w:pPr>
        <w:spacing w:line="288" w:lineRule="auto"/>
        <w:ind w:left="765"/>
        <w:rPr>
          <w:rFonts w:ascii="Arial" w:hAnsi="Arial"/>
          <w:sz w:val="20"/>
          <w:szCs w:val="20"/>
        </w:rPr>
      </w:pPr>
    </w:p>
    <w:p w14:paraId="15B58AE1" w14:textId="77777777" w:rsidR="0067411B" w:rsidRDefault="0067411B" w:rsidP="0067411B">
      <w:pPr>
        <w:spacing w:line="288" w:lineRule="auto"/>
        <w:ind w:left="765"/>
        <w:rPr>
          <w:rFonts w:ascii="Arial" w:hAnsi="Arial"/>
          <w:sz w:val="20"/>
          <w:szCs w:val="20"/>
        </w:rPr>
      </w:pPr>
      <w:r>
        <w:rPr>
          <w:rFonts w:ascii="Arial" w:hAnsi="Arial"/>
          <w:sz w:val="20"/>
          <w:szCs w:val="20"/>
        </w:rPr>
        <w:t>Leanne Conaway</w:t>
      </w:r>
    </w:p>
    <w:p w14:paraId="709DA543" w14:textId="77777777" w:rsidR="0067411B" w:rsidRDefault="0067411B" w:rsidP="0067411B">
      <w:pPr>
        <w:spacing w:line="288" w:lineRule="auto"/>
        <w:ind w:left="765"/>
        <w:rPr>
          <w:rFonts w:ascii="Arial" w:hAnsi="Arial"/>
          <w:color w:val="E50000"/>
          <w:sz w:val="20"/>
          <w:szCs w:val="20"/>
        </w:rPr>
      </w:pPr>
      <w:r>
        <w:rPr>
          <w:rFonts w:ascii="Arial" w:hAnsi="Arial"/>
          <w:sz w:val="20"/>
          <w:szCs w:val="20"/>
        </w:rPr>
        <w:t>Constructing Excellence in the North East</w:t>
      </w:r>
    </w:p>
    <w:p w14:paraId="6AD9FF23" w14:textId="77777777" w:rsidR="0067411B" w:rsidRDefault="0067411B" w:rsidP="0067411B">
      <w:pPr>
        <w:spacing w:line="288" w:lineRule="auto"/>
        <w:ind w:left="765"/>
        <w:rPr>
          <w:rFonts w:ascii="Arial" w:hAnsi="Arial"/>
          <w:color w:val="000000"/>
          <w:sz w:val="20"/>
          <w:szCs w:val="20"/>
        </w:rPr>
      </w:pPr>
      <w:r>
        <w:rPr>
          <w:rFonts w:ascii="Arial" w:hAnsi="Arial"/>
          <w:sz w:val="20"/>
          <w:szCs w:val="20"/>
        </w:rPr>
        <w:t xml:space="preserve">e-volve Business Centre, </w:t>
      </w:r>
      <w:r>
        <w:rPr>
          <w:rFonts w:ascii="Arial" w:hAnsi="Arial"/>
          <w:sz w:val="20"/>
          <w:szCs w:val="20"/>
        </w:rPr>
        <w:br/>
        <w:t xml:space="preserve">Cygnet Way, Rainton Bridge South Business Park </w:t>
      </w:r>
      <w:r>
        <w:rPr>
          <w:rFonts w:ascii="Arial" w:hAnsi="Arial"/>
          <w:sz w:val="20"/>
          <w:szCs w:val="20"/>
        </w:rPr>
        <w:br/>
        <w:t xml:space="preserve">Houghton-le-Spring </w:t>
      </w:r>
      <w:r>
        <w:rPr>
          <w:rFonts w:ascii="Arial" w:hAnsi="Arial"/>
          <w:sz w:val="20"/>
          <w:szCs w:val="20"/>
        </w:rPr>
        <w:br/>
        <w:t>Tyne &amp; Wear</w:t>
      </w:r>
      <w:r>
        <w:rPr>
          <w:rFonts w:ascii="Arial" w:hAnsi="Arial"/>
          <w:sz w:val="20"/>
          <w:szCs w:val="20"/>
        </w:rPr>
        <w:br/>
        <w:t xml:space="preserve">DH4 5QY </w:t>
      </w:r>
    </w:p>
    <w:p w14:paraId="481DCF09" w14:textId="77777777" w:rsidR="0067411B" w:rsidRDefault="0067411B" w:rsidP="0067411B">
      <w:pPr>
        <w:spacing w:line="288" w:lineRule="auto"/>
        <w:rPr>
          <w:rFonts w:ascii="Arial Bold" w:hAnsi="Arial Bold"/>
          <w:sz w:val="20"/>
          <w:szCs w:val="20"/>
        </w:rPr>
      </w:pPr>
    </w:p>
    <w:p w14:paraId="3A9C66B5" w14:textId="5A458E74" w:rsidR="0067411B" w:rsidRDefault="0067411B" w:rsidP="0067411B">
      <w:pPr>
        <w:spacing w:line="288" w:lineRule="auto"/>
        <w:rPr>
          <w:rFonts w:ascii="Arial Bold" w:hAnsi="Arial Bold"/>
          <w:sz w:val="20"/>
          <w:szCs w:val="20"/>
        </w:rPr>
      </w:pPr>
    </w:p>
    <w:p w14:paraId="3976D713" w14:textId="1F25D310" w:rsidR="0067411B" w:rsidRDefault="0067411B" w:rsidP="0067411B">
      <w:pPr>
        <w:spacing w:line="288" w:lineRule="auto"/>
        <w:rPr>
          <w:rFonts w:ascii="Arial Bold" w:hAnsi="Arial Bold"/>
          <w:sz w:val="20"/>
          <w:szCs w:val="20"/>
        </w:rPr>
      </w:pPr>
    </w:p>
    <w:p w14:paraId="091EDA84" w14:textId="7FB1BB49" w:rsidR="0067411B" w:rsidRDefault="0067411B" w:rsidP="0067411B">
      <w:pPr>
        <w:spacing w:line="288" w:lineRule="auto"/>
        <w:rPr>
          <w:rFonts w:ascii="Arial Bold" w:hAnsi="Arial Bold"/>
          <w:sz w:val="20"/>
          <w:szCs w:val="20"/>
        </w:rPr>
      </w:pPr>
    </w:p>
    <w:p w14:paraId="606AEEB5" w14:textId="01547418" w:rsidR="0067411B" w:rsidRDefault="0067411B" w:rsidP="0067411B">
      <w:pPr>
        <w:spacing w:line="288" w:lineRule="auto"/>
        <w:rPr>
          <w:rFonts w:ascii="Arial Bold" w:hAnsi="Arial Bold"/>
          <w:sz w:val="20"/>
          <w:szCs w:val="20"/>
        </w:rPr>
      </w:pPr>
    </w:p>
    <w:p w14:paraId="1FF66422" w14:textId="4A6C34A9" w:rsidR="0067411B" w:rsidRDefault="0067411B" w:rsidP="0067411B">
      <w:pPr>
        <w:spacing w:line="288" w:lineRule="auto"/>
        <w:rPr>
          <w:rFonts w:ascii="Arial Bold" w:hAnsi="Arial Bold"/>
          <w:sz w:val="20"/>
          <w:szCs w:val="20"/>
        </w:rPr>
      </w:pPr>
    </w:p>
    <w:p w14:paraId="342D013D" w14:textId="3D95480B" w:rsidR="0067411B" w:rsidRDefault="0067411B" w:rsidP="0067411B">
      <w:pPr>
        <w:spacing w:line="288" w:lineRule="auto"/>
        <w:rPr>
          <w:rFonts w:ascii="Arial Bold" w:hAnsi="Arial Bold"/>
          <w:sz w:val="20"/>
          <w:szCs w:val="20"/>
        </w:rPr>
      </w:pPr>
    </w:p>
    <w:p w14:paraId="22F9A165" w14:textId="5DB15989" w:rsidR="0067411B" w:rsidRDefault="0067411B" w:rsidP="0067411B">
      <w:pPr>
        <w:spacing w:line="288" w:lineRule="auto"/>
        <w:rPr>
          <w:rFonts w:ascii="Arial Bold" w:hAnsi="Arial Bold"/>
          <w:sz w:val="20"/>
          <w:szCs w:val="20"/>
        </w:rPr>
      </w:pPr>
    </w:p>
    <w:p w14:paraId="77C4BF4C" w14:textId="77777777" w:rsidR="0067411B" w:rsidRDefault="0067411B" w:rsidP="0067411B">
      <w:pPr>
        <w:spacing w:line="288" w:lineRule="auto"/>
        <w:rPr>
          <w:rFonts w:ascii="Arial Bold" w:hAnsi="Arial Bold"/>
          <w:sz w:val="20"/>
          <w:szCs w:val="20"/>
        </w:rPr>
      </w:pPr>
    </w:p>
    <w:p w14:paraId="1D1D10D0" w14:textId="77777777" w:rsidR="0067411B" w:rsidRDefault="0067411B" w:rsidP="0067411B">
      <w:pPr>
        <w:spacing w:line="288" w:lineRule="auto"/>
        <w:rPr>
          <w:rFonts w:ascii="Arial Bold" w:hAnsi="Arial Bold"/>
          <w:sz w:val="20"/>
          <w:szCs w:val="20"/>
        </w:rPr>
      </w:pPr>
    </w:p>
    <w:p w14:paraId="7F1AB3FB" w14:textId="77777777" w:rsidR="0067411B" w:rsidRDefault="0067411B" w:rsidP="0067411B">
      <w:pPr>
        <w:spacing w:line="288" w:lineRule="auto"/>
        <w:rPr>
          <w:rFonts w:ascii="Arial Bold" w:hAnsi="Arial Bold"/>
          <w:sz w:val="20"/>
          <w:szCs w:val="20"/>
        </w:rPr>
      </w:pPr>
      <w:r>
        <w:rPr>
          <w:rFonts w:ascii="Arial Bold" w:hAnsi="Arial Bold"/>
          <w:sz w:val="20"/>
          <w:szCs w:val="20"/>
        </w:rPr>
        <w:lastRenderedPageBreak/>
        <w:t>Specific Entry Consideration</w:t>
      </w:r>
    </w:p>
    <w:p w14:paraId="3E779BC5" w14:textId="77777777" w:rsidR="0067411B" w:rsidRDefault="0067411B" w:rsidP="0067411B">
      <w:pPr>
        <w:numPr>
          <w:ilvl w:val="0"/>
          <w:numId w:val="18"/>
        </w:numPr>
        <w:spacing w:line="288" w:lineRule="auto"/>
        <w:ind w:left="1440"/>
        <w:rPr>
          <w:rFonts w:ascii="Arial Bold" w:hAnsi="Arial Bold"/>
          <w:sz w:val="20"/>
          <w:szCs w:val="20"/>
        </w:rPr>
      </w:pPr>
      <w:r>
        <w:rPr>
          <w:rFonts w:ascii="Arial" w:hAnsi="Arial"/>
          <w:sz w:val="20"/>
          <w:szCs w:val="20"/>
        </w:rPr>
        <w:t>Clients must be made aware in advance of any entries that refer to them and the judges may require evidence of client endorsement</w:t>
      </w:r>
    </w:p>
    <w:p w14:paraId="0D9FAA83" w14:textId="77777777" w:rsidR="0067411B" w:rsidRDefault="0067411B" w:rsidP="0067411B">
      <w:pPr>
        <w:numPr>
          <w:ilvl w:val="0"/>
          <w:numId w:val="19"/>
        </w:numPr>
        <w:spacing w:line="288" w:lineRule="auto"/>
        <w:ind w:left="1440"/>
        <w:rPr>
          <w:rFonts w:ascii="Arial Bold" w:hAnsi="Arial Bold"/>
          <w:sz w:val="20"/>
          <w:szCs w:val="20"/>
        </w:rPr>
      </w:pPr>
      <w:r>
        <w:rPr>
          <w:rFonts w:ascii="Arial" w:hAnsi="Arial"/>
          <w:sz w:val="20"/>
          <w:szCs w:val="20"/>
        </w:rPr>
        <w:t xml:space="preserve">Membership of Constructing Excellence or a Constructing Excellence Club is </w:t>
      </w:r>
      <w:r>
        <w:rPr>
          <w:rFonts w:ascii="Arial" w:hAnsi="Arial"/>
          <w:b/>
          <w:sz w:val="20"/>
          <w:szCs w:val="20"/>
          <w:u w:val="single"/>
        </w:rPr>
        <w:t>not</w:t>
      </w:r>
      <w:r>
        <w:rPr>
          <w:rFonts w:ascii="Arial" w:hAnsi="Arial"/>
          <w:sz w:val="20"/>
          <w:szCs w:val="20"/>
        </w:rPr>
        <w:t xml:space="preserve"> a requirement of entry</w:t>
      </w:r>
    </w:p>
    <w:p w14:paraId="415D242E" w14:textId="77777777" w:rsidR="0067411B" w:rsidRDefault="0067411B" w:rsidP="0067411B">
      <w:pPr>
        <w:numPr>
          <w:ilvl w:val="0"/>
          <w:numId w:val="20"/>
        </w:numPr>
        <w:spacing w:line="288" w:lineRule="auto"/>
        <w:ind w:left="1440"/>
        <w:rPr>
          <w:rFonts w:ascii="Arial Bold" w:hAnsi="Arial Bold"/>
          <w:sz w:val="20"/>
          <w:szCs w:val="20"/>
        </w:rPr>
      </w:pPr>
      <w:r>
        <w:rPr>
          <w:rFonts w:ascii="Arial" w:hAnsi="Arial"/>
          <w:sz w:val="20"/>
          <w:szCs w:val="20"/>
        </w:rPr>
        <w:t>The organisers reserve the right to feature / display submitted material in any editorial or promotional work related to the award scheme</w:t>
      </w:r>
    </w:p>
    <w:p w14:paraId="2D41C238" w14:textId="77777777" w:rsidR="0067411B" w:rsidRDefault="0067411B" w:rsidP="0067411B">
      <w:pPr>
        <w:numPr>
          <w:ilvl w:val="0"/>
          <w:numId w:val="21"/>
        </w:numPr>
        <w:spacing w:line="288" w:lineRule="auto"/>
        <w:ind w:left="1440"/>
        <w:rPr>
          <w:rFonts w:ascii="Arial Bold" w:hAnsi="Arial Bold"/>
          <w:sz w:val="20"/>
          <w:szCs w:val="20"/>
        </w:rPr>
      </w:pPr>
      <w:r>
        <w:rPr>
          <w:rFonts w:ascii="Arial" w:hAnsi="Arial"/>
          <w:sz w:val="20"/>
          <w:szCs w:val="20"/>
        </w:rPr>
        <w:t xml:space="preserve">A précis of short listed entries will feature on the CENE website and elsewhere. Short listed entrants will be expected to participate in Constructing Excellence related events or programme of seminars and case history presentations. </w:t>
      </w:r>
    </w:p>
    <w:p w14:paraId="4EC49916" w14:textId="77777777" w:rsidR="0067411B" w:rsidRDefault="0067411B" w:rsidP="0067411B">
      <w:pPr>
        <w:numPr>
          <w:ilvl w:val="0"/>
          <w:numId w:val="22"/>
        </w:numPr>
        <w:spacing w:line="288" w:lineRule="auto"/>
        <w:ind w:left="1440"/>
        <w:rPr>
          <w:rFonts w:ascii="Arial Bold" w:hAnsi="Arial Bold"/>
          <w:sz w:val="20"/>
          <w:szCs w:val="20"/>
        </w:rPr>
      </w:pPr>
      <w:r>
        <w:rPr>
          <w:rFonts w:ascii="Arial" w:hAnsi="Arial"/>
          <w:sz w:val="20"/>
          <w:szCs w:val="20"/>
        </w:rPr>
        <w:t>No materials will be returned</w:t>
      </w:r>
    </w:p>
    <w:p w14:paraId="6731CA6A" w14:textId="77777777" w:rsidR="0067411B" w:rsidRDefault="0067411B" w:rsidP="0067411B">
      <w:pPr>
        <w:numPr>
          <w:ilvl w:val="0"/>
          <w:numId w:val="23"/>
        </w:numPr>
        <w:spacing w:line="288" w:lineRule="auto"/>
        <w:ind w:left="1440"/>
        <w:rPr>
          <w:rFonts w:ascii="Arial Bold" w:hAnsi="Arial Bold"/>
          <w:sz w:val="20"/>
          <w:szCs w:val="20"/>
        </w:rPr>
      </w:pPr>
      <w:r>
        <w:rPr>
          <w:rFonts w:ascii="Arial" w:hAnsi="Arial"/>
          <w:sz w:val="20"/>
          <w:szCs w:val="20"/>
        </w:rPr>
        <w:t>Every project entered will be considered for Demonstration Project status</w:t>
      </w:r>
    </w:p>
    <w:p w14:paraId="7C2F3426" w14:textId="77777777" w:rsidR="0067411B" w:rsidRDefault="0067411B" w:rsidP="0067411B">
      <w:pPr>
        <w:spacing w:line="288" w:lineRule="auto"/>
        <w:ind w:left="405"/>
        <w:rPr>
          <w:rFonts w:ascii="Arial Bold" w:hAnsi="Arial Bold"/>
          <w:color w:val="E50000"/>
          <w:sz w:val="20"/>
          <w:szCs w:val="20"/>
        </w:rPr>
      </w:pPr>
    </w:p>
    <w:p w14:paraId="39F0885F" w14:textId="77777777" w:rsidR="0067411B" w:rsidRDefault="0067411B" w:rsidP="0067411B">
      <w:pPr>
        <w:spacing w:line="288" w:lineRule="auto"/>
        <w:rPr>
          <w:rFonts w:ascii="Arial Bold" w:hAnsi="Arial Bold"/>
          <w:color w:val="000000"/>
          <w:sz w:val="20"/>
          <w:szCs w:val="20"/>
        </w:rPr>
      </w:pPr>
      <w:r>
        <w:rPr>
          <w:rFonts w:ascii="Arial Bold" w:hAnsi="Arial Bold"/>
          <w:sz w:val="20"/>
          <w:szCs w:val="20"/>
        </w:rPr>
        <w:t>Judging</w:t>
      </w:r>
    </w:p>
    <w:p w14:paraId="5BAC7402" w14:textId="77777777" w:rsidR="0067411B" w:rsidRDefault="0067411B" w:rsidP="0067411B">
      <w:pPr>
        <w:numPr>
          <w:ilvl w:val="0"/>
          <w:numId w:val="24"/>
        </w:numPr>
        <w:spacing w:line="288" w:lineRule="auto"/>
        <w:ind w:left="1440"/>
        <w:rPr>
          <w:rFonts w:ascii="Arial" w:hAnsi="Arial"/>
          <w:sz w:val="20"/>
          <w:szCs w:val="20"/>
        </w:rPr>
      </w:pPr>
      <w:r>
        <w:rPr>
          <w:rFonts w:ascii="Arial" w:hAnsi="Arial"/>
          <w:sz w:val="20"/>
          <w:szCs w:val="20"/>
        </w:rPr>
        <w:t>The panel of judges will consider each submission against the category criteria</w:t>
      </w:r>
    </w:p>
    <w:p w14:paraId="01EB6638" w14:textId="77777777" w:rsidR="0067411B" w:rsidRDefault="0067411B" w:rsidP="0067411B">
      <w:pPr>
        <w:numPr>
          <w:ilvl w:val="0"/>
          <w:numId w:val="24"/>
        </w:numPr>
        <w:spacing w:line="288" w:lineRule="auto"/>
        <w:ind w:left="1440"/>
        <w:rPr>
          <w:rFonts w:ascii="Arial" w:hAnsi="Arial"/>
          <w:sz w:val="20"/>
          <w:szCs w:val="20"/>
        </w:rPr>
      </w:pPr>
      <w:r>
        <w:rPr>
          <w:rFonts w:ascii="Arial" w:hAnsi="Arial"/>
          <w:sz w:val="20"/>
          <w:szCs w:val="20"/>
        </w:rPr>
        <w:t xml:space="preserve">Once the shortlist has been finalised a shortlist will be sent to all applicants. </w:t>
      </w:r>
    </w:p>
    <w:p w14:paraId="3EBD1EA0" w14:textId="77777777" w:rsidR="0067411B" w:rsidRDefault="0067411B" w:rsidP="0067411B">
      <w:pPr>
        <w:numPr>
          <w:ilvl w:val="0"/>
          <w:numId w:val="24"/>
        </w:numPr>
        <w:spacing w:line="288" w:lineRule="auto"/>
        <w:ind w:left="1440"/>
        <w:rPr>
          <w:rFonts w:ascii="Arial" w:hAnsi="Arial"/>
          <w:sz w:val="20"/>
          <w:szCs w:val="20"/>
        </w:rPr>
      </w:pPr>
      <w:r>
        <w:rPr>
          <w:rFonts w:ascii="Arial" w:hAnsi="Arial"/>
          <w:sz w:val="20"/>
          <w:szCs w:val="20"/>
        </w:rPr>
        <w:t>Winners will be announced at the Constructing Excellence in the North East Awards Dinner on Friday 10</w:t>
      </w:r>
      <w:r>
        <w:rPr>
          <w:rFonts w:ascii="Arial" w:hAnsi="Arial"/>
          <w:sz w:val="20"/>
          <w:szCs w:val="20"/>
          <w:vertAlign w:val="superscript"/>
        </w:rPr>
        <w:t>th</w:t>
      </w:r>
      <w:r>
        <w:rPr>
          <w:rFonts w:ascii="Arial" w:hAnsi="Arial"/>
          <w:sz w:val="20"/>
          <w:szCs w:val="20"/>
        </w:rPr>
        <w:t xml:space="preserve"> September 2021 </w:t>
      </w:r>
    </w:p>
    <w:p w14:paraId="784CC760" w14:textId="77777777" w:rsidR="0067411B" w:rsidRDefault="0067411B" w:rsidP="0067411B">
      <w:pPr>
        <w:numPr>
          <w:ilvl w:val="0"/>
          <w:numId w:val="24"/>
        </w:numPr>
        <w:spacing w:line="288" w:lineRule="auto"/>
        <w:ind w:left="1440"/>
        <w:rPr>
          <w:rFonts w:ascii="Arial" w:hAnsi="Arial"/>
          <w:sz w:val="20"/>
          <w:szCs w:val="20"/>
        </w:rPr>
      </w:pPr>
      <w:r>
        <w:rPr>
          <w:rFonts w:ascii="Arial" w:hAnsi="Arial"/>
          <w:sz w:val="20"/>
          <w:szCs w:val="20"/>
        </w:rPr>
        <w:t>If you are successfully shortlisted a minimum of</w:t>
      </w:r>
      <w:r>
        <w:rPr>
          <w:rFonts w:ascii="Arial" w:hAnsi="Arial"/>
          <w:b/>
          <w:sz w:val="20"/>
          <w:szCs w:val="20"/>
        </w:rPr>
        <w:t xml:space="preserve"> </w:t>
      </w:r>
      <w:r>
        <w:rPr>
          <w:rFonts w:ascii="Arial" w:hAnsi="Arial"/>
          <w:b/>
          <w:sz w:val="20"/>
          <w:szCs w:val="20"/>
          <w:u w:val="single"/>
        </w:rPr>
        <w:t>1</w:t>
      </w:r>
      <w:r>
        <w:rPr>
          <w:rFonts w:ascii="Arial" w:hAnsi="Arial"/>
          <w:sz w:val="20"/>
          <w:szCs w:val="20"/>
        </w:rPr>
        <w:t xml:space="preserve"> ticket must be purchased for the Awards dinner. </w:t>
      </w:r>
    </w:p>
    <w:p w14:paraId="3489AA42" w14:textId="77777777" w:rsidR="0067411B" w:rsidRDefault="0067411B" w:rsidP="0067411B">
      <w:pPr>
        <w:numPr>
          <w:ilvl w:val="0"/>
          <w:numId w:val="25"/>
        </w:numPr>
        <w:spacing w:line="288" w:lineRule="auto"/>
        <w:ind w:left="1440"/>
        <w:rPr>
          <w:rFonts w:ascii="Arial" w:hAnsi="Arial"/>
          <w:sz w:val="20"/>
          <w:szCs w:val="20"/>
        </w:rPr>
      </w:pPr>
      <w:r>
        <w:rPr>
          <w:rFonts w:ascii="Arial" w:hAnsi="Arial"/>
          <w:sz w:val="20"/>
          <w:szCs w:val="20"/>
        </w:rPr>
        <w:t>All awards are made at the discretion of the judges and Constructing Excellence in the North East</w:t>
      </w:r>
    </w:p>
    <w:p w14:paraId="20556D89" w14:textId="77777777" w:rsidR="0067411B" w:rsidRDefault="0067411B" w:rsidP="0067411B">
      <w:pPr>
        <w:numPr>
          <w:ilvl w:val="0"/>
          <w:numId w:val="26"/>
        </w:numPr>
        <w:spacing w:line="288" w:lineRule="auto"/>
        <w:ind w:left="1440"/>
        <w:rPr>
          <w:rFonts w:ascii="Arial" w:hAnsi="Arial"/>
          <w:sz w:val="20"/>
          <w:szCs w:val="20"/>
        </w:rPr>
      </w:pPr>
      <w:r>
        <w:rPr>
          <w:rFonts w:ascii="Arial" w:hAnsi="Arial"/>
          <w:sz w:val="20"/>
          <w:szCs w:val="20"/>
        </w:rPr>
        <w:t xml:space="preserve">The right is reserved not to make awards in a particular category </w:t>
      </w:r>
    </w:p>
    <w:p w14:paraId="0857E628" w14:textId="77777777" w:rsidR="0067411B" w:rsidRDefault="0067411B" w:rsidP="0067411B">
      <w:pPr>
        <w:numPr>
          <w:ilvl w:val="0"/>
          <w:numId w:val="27"/>
        </w:numPr>
        <w:spacing w:line="288" w:lineRule="auto"/>
        <w:ind w:left="1440"/>
        <w:rPr>
          <w:rFonts w:ascii="Arial" w:hAnsi="Arial"/>
          <w:sz w:val="20"/>
          <w:szCs w:val="20"/>
        </w:rPr>
      </w:pPr>
      <w:r>
        <w:rPr>
          <w:rFonts w:ascii="Arial" w:hAnsi="Arial"/>
          <w:sz w:val="20"/>
          <w:szCs w:val="20"/>
        </w:rPr>
        <w:t>The judges reserve the right to refuse entries without giving reasons</w:t>
      </w:r>
    </w:p>
    <w:p w14:paraId="2F2547A7" w14:textId="77777777" w:rsidR="0067411B" w:rsidRDefault="0067411B" w:rsidP="0067411B">
      <w:pPr>
        <w:numPr>
          <w:ilvl w:val="0"/>
          <w:numId w:val="28"/>
        </w:numPr>
        <w:spacing w:line="288" w:lineRule="auto"/>
        <w:ind w:left="1440"/>
        <w:rPr>
          <w:rFonts w:ascii="Arial" w:hAnsi="Arial"/>
          <w:sz w:val="20"/>
          <w:szCs w:val="20"/>
        </w:rPr>
      </w:pPr>
      <w:r>
        <w:rPr>
          <w:rFonts w:ascii="Arial" w:hAnsi="Arial"/>
          <w:sz w:val="20"/>
          <w:szCs w:val="20"/>
        </w:rPr>
        <w:t>The judges have authority to move entries into more applicable categories. Their decision is final and no correspondence will be entered into following the Awards</w:t>
      </w:r>
    </w:p>
    <w:p w14:paraId="443A9135" w14:textId="77777777" w:rsidR="0067411B" w:rsidRDefault="0067411B" w:rsidP="0067411B">
      <w:pPr>
        <w:numPr>
          <w:ilvl w:val="0"/>
          <w:numId w:val="29"/>
        </w:numPr>
        <w:spacing w:line="288" w:lineRule="auto"/>
        <w:ind w:left="1440"/>
        <w:rPr>
          <w:rFonts w:ascii="Arial" w:hAnsi="Arial"/>
          <w:sz w:val="20"/>
          <w:szCs w:val="20"/>
        </w:rPr>
      </w:pPr>
      <w:r>
        <w:rPr>
          <w:rFonts w:ascii="Arial" w:hAnsi="Arial"/>
          <w:sz w:val="20"/>
          <w:szCs w:val="20"/>
        </w:rPr>
        <w:t>Information supplied by the judges, or discussed between the judges and entrants will be treated in complete confidence, and confidentiality on the part of the entrants if requested</w:t>
      </w:r>
    </w:p>
    <w:p w14:paraId="15E1794B" w14:textId="77777777" w:rsidR="0067411B" w:rsidRDefault="0067411B" w:rsidP="0067411B">
      <w:pPr>
        <w:spacing w:line="288" w:lineRule="auto"/>
        <w:rPr>
          <w:rFonts w:ascii="Arial" w:hAnsi="Arial"/>
          <w:sz w:val="20"/>
          <w:szCs w:val="20"/>
        </w:rPr>
      </w:pPr>
    </w:p>
    <w:p w14:paraId="05F70053" w14:textId="77777777" w:rsidR="0067411B" w:rsidRDefault="0067411B" w:rsidP="0067411B">
      <w:pPr>
        <w:spacing w:line="288" w:lineRule="auto"/>
        <w:rPr>
          <w:rFonts w:ascii="Arial" w:hAnsi="Arial"/>
          <w:sz w:val="20"/>
          <w:szCs w:val="20"/>
        </w:rPr>
      </w:pPr>
      <w:r>
        <w:rPr>
          <w:rFonts w:ascii="Arial" w:hAnsi="Arial"/>
          <w:sz w:val="20"/>
          <w:szCs w:val="20"/>
        </w:rPr>
        <w:t xml:space="preserve">Good Luck! </w:t>
      </w:r>
    </w:p>
    <w:p w14:paraId="6FD42DF7" w14:textId="77777777" w:rsidR="0067411B" w:rsidRDefault="0067411B" w:rsidP="0067411B">
      <w:pPr>
        <w:spacing w:line="288" w:lineRule="auto"/>
        <w:rPr>
          <w:rFonts w:ascii="Arial Bold" w:hAnsi="Arial Bold"/>
          <w:sz w:val="20"/>
          <w:szCs w:val="20"/>
        </w:rPr>
      </w:pPr>
    </w:p>
    <w:p w14:paraId="39F45750" w14:textId="77777777" w:rsidR="0067411B" w:rsidRDefault="0067411B" w:rsidP="0067411B">
      <w:pPr>
        <w:spacing w:line="288" w:lineRule="auto"/>
        <w:rPr>
          <w:rFonts w:ascii="Arial Bold" w:hAnsi="Arial Bold"/>
          <w:sz w:val="20"/>
          <w:szCs w:val="20"/>
        </w:rPr>
      </w:pPr>
      <w:r>
        <w:rPr>
          <w:rFonts w:ascii="Arial Bold" w:hAnsi="Arial Bold"/>
          <w:sz w:val="20"/>
          <w:szCs w:val="20"/>
        </w:rPr>
        <w:t xml:space="preserve">If you have any questions relating to your entry please contact Leanne Conaway on 0191 5007880 or </w:t>
      </w:r>
      <w:hyperlink r:id="rId10" w:history="1">
        <w:r>
          <w:rPr>
            <w:rStyle w:val="Hyperlink"/>
            <w:rFonts w:ascii="Arial Bold" w:hAnsi="Arial Bold"/>
            <w:sz w:val="20"/>
            <w:szCs w:val="20"/>
          </w:rPr>
          <w:t>leanne@cene.org.uk</w:t>
        </w:r>
      </w:hyperlink>
      <w:r>
        <w:rPr>
          <w:rFonts w:ascii="Arial Bold" w:hAnsi="Arial Bold"/>
          <w:sz w:val="20"/>
          <w:szCs w:val="20"/>
        </w:rPr>
        <w:t xml:space="preserve"> </w:t>
      </w:r>
    </w:p>
    <w:p w14:paraId="178E04D6" w14:textId="77777777" w:rsidR="0067411B" w:rsidRPr="00B51B72" w:rsidRDefault="0067411B" w:rsidP="00090282">
      <w:pPr>
        <w:pStyle w:val="NoSpacing"/>
      </w:pPr>
    </w:p>
    <w:sectPr w:rsidR="0067411B" w:rsidRPr="00B51B72" w:rsidSect="0067411B">
      <w:headerReference w:type="first" r:id="rId11"/>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ADAE9" w14:textId="77777777" w:rsidR="000F1806" w:rsidRDefault="000F1806" w:rsidP="00A2794E">
      <w:r>
        <w:separator/>
      </w:r>
    </w:p>
  </w:endnote>
  <w:endnote w:type="continuationSeparator" w:id="0">
    <w:p w14:paraId="234F835F" w14:textId="77777777" w:rsidR="000F1806" w:rsidRDefault="000F1806"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59617" w14:textId="77777777" w:rsidR="000F1806" w:rsidRDefault="000F1806" w:rsidP="00A2794E">
      <w:r>
        <w:separator/>
      </w:r>
    </w:p>
  </w:footnote>
  <w:footnote w:type="continuationSeparator" w:id="0">
    <w:p w14:paraId="4E91DE61" w14:textId="77777777" w:rsidR="000F1806" w:rsidRDefault="000F1806" w:rsidP="00A27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ABA34" w14:textId="77777777" w:rsidR="00942EA0" w:rsidRDefault="00942EA0">
    <w:pPr>
      <w:pStyle w:val="Header"/>
      <w:rPr>
        <w:rFonts w:ascii="Calibri" w:hAnsi="Calibri" w:cs="Calibri"/>
        <w:b/>
        <w:noProof/>
        <w:color w:val="231F20"/>
        <w:lang w:val="en-US"/>
      </w:rPr>
    </w:pPr>
  </w:p>
  <w:p w14:paraId="7CD6B503" w14:textId="4561232D" w:rsidR="00B51B72" w:rsidRDefault="00F646FD" w:rsidP="00F646FD">
    <w:pPr>
      <w:pStyle w:val="Header"/>
    </w:pP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7660A9"/>
    <w:multiLevelType w:val="multilevel"/>
    <w:tmpl w:val="232EF82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57E47DC"/>
    <w:multiLevelType w:val="multilevel"/>
    <w:tmpl w:val="2C5E79F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4">
    <w:nsid w:val="1EAB411B"/>
    <w:multiLevelType w:val="multilevel"/>
    <w:tmpl w:val="DA487E7E"/>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5">
    <w:nsid w:val="20662FCF"/>
    <w:multiLevelType w:val="multilevel"/>
    <w:tmpl w:val="C360B0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6">
    <w:nsid w:val="27F76DA7"/>
    <w:multiLevelType w:val="hybridMultilevel"/>
    <w:tmpl w:val="0A7CB1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8586B59"/>
    <w:multiLevelType w:val="multilevel"/>
    <w:tmpl w:val="E9760E9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8">
    <w:nsid w:val="2915405E"/>
    <w:multiLevelType w:val="multilevel"/>
    <w:tmpl w:val="4D7E46D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9">
    <w:nsid w:val="29AB3878"/>
    <w:multiLevelType w:val="multilevel"/>
    <w:tmpl w:val="4A1EF4E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0">
    <w:nsid w:val="2D030608"/>
    <w:multiLevelType w:val="multilevel"/>
    <w:tmpl w:val="2CF405C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1">
    <w:nsid w:val="35D26F2C"/>
    <w:multiLevelType w:val="multilevel"/>
    <w:tmpl w:val="6C7E8A1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2">
    <w:nsid w:val="36213CF9"/>
    <w:multiLevelType w:val="multilevel"/>
    <w:tmpl w:val="9CB2DE9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3">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9413003"/>
    <w:multiLevelType w:val="multilevel"/>
    <w:tmpl w:val="27FEC40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5">
    <w:nsid w:val="3D6B70C6"/>
    <w:multiLevelType w:val="multilevel"/>
    <w:tmpl w:val="5380B36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6">
    <w:nsid w:val="3F7F321E"/>
    <w:multiLevelType w:val="multilevel"/>
    <w:tmpl w:val="D108D67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7">
    <w:nsid w:val="402A40C4"/>
    <w:multiLevelType w:val="multilevel"/>
    <w:tmpl w:val="D3B4443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8">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F36CF9"/>
    <w:multiLevelType w:val="multilevel"/>
    <w:tmpl w:val="9FE4646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0">
    <w:nsid w:val="55C956F3"/>
    <w:multiLevelType w:val="multilevel"/>
    <w:tmpl w:val="EC203E1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1">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BA0458"/>
    <w:multiLevelType w:val="hybridMultilevel"/>
    <w:tmpl w:val="03C60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E8A75DE"/>
    <w:multiLevelType w:val="multilevel"/>
    <w:tmpl w:val="1C5A20A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6">
    <w:nsid w:val="73A7285C"/>
    <w:multiLevelType w:val="multilevel"/>
    <w:tmpl w:val="39D064C8"/>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7">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
  </w:num>
  <w:num w:numId="5">
    <w:abstractNumId w:val="29"/>
  </w:num>
  <w:num w:numId="6">
    <w:abstractNumId w:val="0"/>
  </w:num>
  <w:num w:numId="7">
    <w:abstractNumId w:val="13"/>
  </w:num>
  <w:num w:numId="8">
    <w:abstractNumId w:val="18"/>
  </w:num>
  <w:num w:numId="9">
    <w:abstractNumId w:val="23"/>
  </w:num>
  <w:num w:numId="10">
    <w:abstractNumId w:val="27"/>
  </w:num>
  <w:num w:numId="11">
    <w:abstractNumId w:val="6"/>
  </w:num>
  <w:num w:numId="12">
    <w:abstractNumId w:val="12"/>
  </w:num>
  <w:num w:numId="13">
    <w:abstractNumId w:val="8"/>
  </w:num>
  <w:num w:numId="14">
    <w:abstractNumId w:val="26"/>
  </w:num>
  <w:num w:numId="15">
    <w:abstractNumId w:val="20"/>
  </w:num>
  <w:num w:numId="16">
    <w:abstractNumId w:val="11"/>
  </w:num>
  <w:num w:numId="17">
    <w:abstractNumId w:val="1"/>
  </w:num>
  <w:num w:numId="18">
    <w:abstractNumId w:val="3"/>
  </w:num>
  <w:num w:numId="19">
    <w:abstractNumId w:val="4"/>
  </w:num>
  <w:num w:numId="20">
    <w:abstractNumId w:val="10"/>
  </w:num>
  <w:num w:numId="21">
    <w:abstractNumId w:val="25"/>
  </w:num>
  <w:num w:numId="22">
    <w:abstractNumId w:val="5"/>
  </w:num>
  <w:num w:numId="23">
    <w:abstractNumId w:val="17"/>
  </w:num>
  <w:num w:numId="24">
    <w:abstractNumId w:val="14"/>
  </w:num>
  <w:num w:numId="25">
    <w:abstractNumId w:val="15"/>
  </w:num>
  <w:num w:numId="26">
    <w:abstractNumId w:val="7"/>
  </w:num>
  <w:num w:numId="27">
    <w:abstractNumId w:val="19"/>
  </w:num>
  <w:num w:numId="28">
    <w:abstractNumId w:val="16"/>
  </w:num>
  <w:num w:numId="29">
    <w:abstractNumId w:val="9"/>
  </w:num>
  <w:num w:numId="30">
    <w:abstractNumId w:val="24"/>
    <w:lvlOverride w:ilvl="0"/>
    <w:lvlOverride w:ilvl="1"/>
    <w:lvlOverride w:ilvl="2"/>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2693C"/>
    <w:rsid w:val="0004167D"/>
    <w:rsid w:val="00062C2B"/>
    <w:rsid w:val="00066A81"/>
    <w:rsid w:val="00073A0E"/>
    <w:rsid w:val="00090282"/>
    <w:rsid w:val="000E373D"/>
    <w:rsid w:val="000F1806"/>
    <w:rsid w:val="00132497"/>
    <w:rsid w:val="001575B1"/>
    <w:rsid w:val="00257E1A"/>
    <w:rsid w:val="00260B94"/>
    <w:rsid w:val="00267BC9"/>
    <w:rsid w:val="00287181"/>
    <w:rsid w:val="002A7BB3"/>
    <w:rsid w:val="002C0625"/>
    <w:rsid w:val="002C7052"/>
    <w:rsid w:val="002D2D73"/>
    <w:rsid w:val="00355C14"/>
    <w:rsid w:val="00364160"/>
    <w:rsid w:val="0038709F"/>
    <w:rsid w:val="003A1AB2"/>
    <w:rsid w:val="003F4ED1"/>
    <w:rsid w:val="0043630F"/>
    <w:rsid w:val="004747A3"/>
    <w:rsid w:val="004A1047"/>
    <w:rsid w:val="00562EE5"/>
    <w:rsid w:val="00572AC8"/>
    <w:rsid w:val="005746A0"/>
    <w:rsid w:val="005B01D7"/>
    <w:rsid w:val="005C08E5"/>
    <w:rsid w:val="005F15F9"/>
    <w:rsid w:val="00620FFD"/>
    <w:rsid w:val="00665007"/>
    <w:rsid w:val="0067411B"/>
    <w:rsid w:val="006A6DA5"/>
    <w:rsid w:val="006D28D7"/>
    <w:rsid w:val="006D5E45"/>
    <w:rsid w:val="007949AD"/>
    <w:rsid w:val="007B5167"/>
    <w:rsid w:val="0080104E"/>
    <w:rsid w:val="00801C2A"/>
    <w:rsid w:val="0081009E"/>
    <w:rsid w:val="00814D9D"/>
    <w:rsid w:val="00846D01"/>
    <w:rsid w:val="0085020B"/>
    <w:rsid w:val="008639A1"/>
    <w:rsid w:val="008670EE"/>
    <w:rsid w:val="008873B6"/>
    <w:rsid w:val="008A155B"/>
    <w:rsid w:val="008C313A"/>
    <w:rsid w:val="00916FA8"/>
    <w:rsid w:val="00921CC2"/>
    <w:rsid w:val="009412BC"/>
    <w:rsid w:val="009416EE"/>
    <w:rsid w:val="00942EA0"/>
    <w:rsid w:val="0095146F"/>
    <w:rsid w:val="009A1F18"/>
    <w:rsid w:val="009F07B3"/>
    <w:rsid w:val="00A03094"/>
    <w:rsid w:val="00A2794E"/>
    <w:rsid w:val="00A42DC5"/>
    <w:rsid w:val="00A53C68"/>
    <w:rsid w:val="00A849FD"/>
    <w:rsid w:val="00AB47A4"/>
    <w:rsid w:val="00AB6D8C"/>
    <w:rsid w:val="00AE4698"/>
    <w:rsid w:val="00AF2D0F"/>
    <w:rsid w:val="00B12FD7"/>
    <w:rsid w:val="00B14630"/>
    <w:rsid w:val="00B51B72"/>
    <w:rsid w:val="00B756DF"/>
    <w:rsid w:val="00B93B0A"/>
    <w:rsid w:val="00C47243"/>
    <w:rsid w:val="00CB5A6C"/>
    <w:rsid w:val="00CD3DE0"/>
    <w:rsid w:val="00CE12C2"/>
    <w:rsid w:val="00CF3FB9"/>
    <w:rsid w:val="00D22BE0"/>
    <w:rsid w:val="00D2557E"/>
    <w:rsid w:val="00D4792D"/>
    <w:rsid w:val="00D67EAA"/>
    <w:rsid w:val="00DB4869"/>
    <w:rsid w:val="00DC6216"/>
    <w:rsid w:val="00E16837"/>
    <w:rsid w:val="00E21B9E"/>
    <w:rsid w:val="00E2635D"/>
    <w:rsid w:val="00E3423B"/>
    <w:rsid w:val="00E850D4"/>
    <w:rsid w:val="00EA556D"/>
    <w:rsid w:val="00EB0668"/>
    <w:rsid w:val="00EB68AA"/>
    <w:rsid w:val="00ED72F9"/>
    <w:rsid w:val="00EF5468"/>
    <w:rsid w:val="00F646FD"/>
    <w:rsid w:val="00F702C4"/>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623923988">
      <w:bodyDiv w:val="1"/>
      <w:marLeft w:val="0"/>
      <w:marRight w:val="0"/>
      <w:marTop w:val="0"/>
      <w:marBottom w:val="0"/>
      <w:divBdr>
        <w:top w:val="none" w:sz="0" w:space="0" w:color="auto"/>
        <w:left w:val="none" w:sz="0" w:space="0" w:color="auto"/>
        <w:bottom w:val="none" w:sz="0" w:space="0" w:color="auto"/>
        <w:right w:val="none" w:sz="0" w:space="0" w:color="auto"/>
      </w:divBdr>
    </w:div>
    <w:div w:id="1773474604">
      <w:bodyDiv w:val="1"/>
      <w:marLeft w:val="0"/>
      <w:marRight w:val="0"/>
      <w:marTop w:val="0"/>
      <w:marBottom w:val="0"/>
      <w:divBdr>
        <w:top w:val="none" w:sz="0" w:space="0" w:color="auto"/>
        <w:left w:val="none" w:sz="0" w:space="0" w:color="auto"/>
        <w:bottom w:val="none" w:sz="0" w:space="0" w:color="auto"/>
        <w:right w:val="none" w:sz="0" w:space="0" w:color="auto"/>
      </w:divBdr>
    </w:div>
    <w:div w:id="201372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estawards@cemidlands.org" TargetMode="External"/><Relationship Id="rId9" Type="http://schemas.openxmlformats.org/officeDocument/2006/relationships/hyperlink" Target="mailto:westawards@cemidlands.org" TargetMode="External"/><Relationship Id="rId10" Type="http://schemas.openxmlformats.org/officeDocument/2006/relationships/hyperlink" Target="mailto:leanne@ce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1520</Words>
  <Characters>8665</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5</cp:revision>
  <cp:lastPrinted>2019-08-08T13:25:00Z</cp:lastPrinted>
  <dcterms:created xsi:type="dcterms:W3CDTF">2022-11-03T17:39:00Z</dcterms:created>
  <dcterms:modified xsi:type="dcterms:W3CDTF">2022-11-29T13:35:00Z</dcterms:modified>
</cp:coreProperties>
</file>