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1B8AF5F5" w:rsidR="00A2794E" w:rsidRDefault="00A2794E" w:rsidP="00A2794E">
      <w:pPr>
        <w:pStyle w:val="NoSpacing"/>
      </w:pPr>
    </w:p>
    <w:p w14:paraId="2CE784BB" w14:textId="33722EF3" w:rsidR="0086168D" w:rsidRPr="0086168D" w:rsidRDefault="0086168D" w:rsidP="0086168D">
      <w:pPr>
        <w:pStyle w:val="NoSpacing"/>
        <w:tabs>
          <w:tab w:val="left" w:pos="8456"/>
        </w:tabs>
        <w:rPr>
          <w:rFonts w:cstheme="majorHAnsi"/>
          <w:b/>
          <w:i/>
        </w:rPr>
      </w:pPr>
      <w:r>
        <w:rPr>
          <w:rFonts w:asciiTheme="majorHAnsi" w:hAnsiTheme="majorHAnsi" w:cstheme="majorHAnsi"/>
          <w:sz w:val="76"/>
          <w:szCs w:val="76"/>
        </w:rPr>
        <w:tab/>
      </w:r>
      <w:r>
        <w:rPr>
          <w:rFonts w:cstheme="majorHAnsi"/>
          <w:b/>
          <w:i/>
        </w:rPr>
        <w:t>Headline Sponsor</w:t>
      </w:r>
    </w:p>
    <w:p w14:paraId="26CCFDBB" w14:textId="699F5328"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4D3BE5"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70382C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86168D">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C3601B"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CBD8A3A" w14:textId="3F977CFF" w:rsidR="0086168D" w:rsidRPr="0086168D" w:rsidRDefault="0086168D" w:rsidP="0086168D">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361A5B">
        <w:rPr>
          <w:rFonts w:ascii="Calibri" w:hAnsi="Calibri" w:cs="Calibri"/>
          <w:b/>
          <w:bCs/>
          <w:color w:val="231F20"/>
          <w:sz w:val="20"/>
          <w:szCs w:val="20"/>
          <w:u w:val="single"/>
          <w:lang w:val="en-US"/>
        </w:rPr>
        <w:t>10</w:t>
      </w:r>
      <w:r w:rsidR="00361A5B" w:rsidRPr="00FC2AD2">
        <w:rPr>
          <w:rFonts w:ascii="Calibri" w:hAnsi="Calibri" w:cs="Calibri"/>
          <w:b/>
          <w:bCs/>
          <w:color w:val="231F20"/>
          <w:sz w:val="20"/>
          <w:szCs w:val="20"/>
          <w:u w:val="single"/>
          <w:vertAlign w:val="superscript"/>
          <w:lang w:val="en-US"/>
        </w:rPr>
        <w:t>th</w:t>
      </w:r>
      <w:r w:rsidR="00361A5B">
        <w:rPr>
          <w:rFonts w:ascii="Calibri" w:hAnsi="Calibri" w:cs="Calibri"/>
          <w:b/>
          <w:bCs/>
          <w:color w:val="231F20"/>
          <w:sz w:val="20"/>
          <w:szCs w:val="20"/>
          <w:u w:val="single"/>
          <w:lang w:val="en-US"/>
        </w:rPr>
        <w:t xml:space="preserve"> March 2023</w:t>
      </w:r>
      <w:r w:rsidR="00361A5B" w:rsidRPr="0056039A">
        <w:rPr>
          <w:rFonts w:ascii="Calibri" w:hAnsi="Calibri" w:cs="Calibri"/>
          <w:color w:val="231F20"/>
          <w:sz w:val="20"/>
          <w:szCs w:val="20"/>
          <w:lang w:val="en-US"/>
        </w:rPr>
        <w:t xml:space="preserve"> </w:t>
      </w:r>
      <w:bookmarkStart w:id="0" w:name="_GoBack"/>
      <w:bookmarkEnd w:id="0"/>
      <w:r w:rsidRPr="0056039A">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361A5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361A5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361A5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EF05CF6" w:rsidR="00C47243" w:rsidRPr="00B022B3" w:rsidRDefault="00361A5B" w:rsidP="00AB6D8C">
            <w:pPr>
              <w:pStyle w:val="NoSpacing"/>
              <w:rPr>
                <w:rFonts w:ascii="Calibri" w:hAnsi="Calibri" w:cs="Calibri"/>
                <w:color w:val="7030A0"/>
                <w:sz w:val="20"/>
                <w:szCs w:val="20"/>
                <w:lang w:eastAsia="en-GB"/>
              </w:rPr>
            </w:pPr>
            <w:hyperlink r:id="rId12" w:history="1">
              <w:r w:rsidR="00741806" w:rsidRPr="0070556F">
                <w:rPr>
                  <w:rStyle w:val="Hyperlink"/>
                  <w:rFonts w:ascii="Calibri" w:hAnsi="Calibri" w:cs="Calibri"/>
                  <w:sz w:val="20"/>
                  <w:szCs w:val="20"/>
                  <w:lang w:val="en-US"/>
                </w:rPr>
                <w:t>Click here for entry guidelines</w:t>
              </w:r>
            </w:hyperlink>
            <w:r w:rsidR="00741806" w:rsidRPr="0070556F">
              <w:rPr>
                <w:rFonts w:ascii="Calibri" w:hAnsi="Calibri" w:cs="Calibri"/>
                <w:color w:val="7030A0"/>
                <w:sz w:val="20"/>
                <w:szCs w:val="20"/>
                <w:lang w:val="en-US"/>
              </w:rPr>
              <w:t xml:space="preserve"> </w:t>
            </w:r>
          </w:p>
          <w:p w14:paraId="1F065B77" w14:textId="08B136BD" w:rsidR="00AB6D8C" w:rsidRDefault="00AB6D8C" w:rsidP="00AB6D8C">
            <w:pPr>
              <w:pStyle w:val="NoSpacing"/>
              <w:rPr>
                <w:rFonts w:ascii="Calibri" w:hAnsi="Calibri" w:cs="Calibri"/>
                <w:color w:val="231F20"/>
                <w:sz w:val="20"/>
                <w:szCs w:val="20"/>
                <w:lang w:val="en-US"/>
              </w:rPr>
            </w:pPr>
          </w:p>
          <w:p w14:paraId="51EF9D2D" w14:textId="2D2380D1" w:rsidR="00C47243" w:rsidRPr="00AB6D8C" w:rsidRDefault="00C47243" w:rsidP="0086168D">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6168D">
              <w:rPr>
                <w:rFonts w:ascii="Calibri" w:hAnsi="Calibri" w:cs="Calibri"/>
                <w:iCs/>
                <w:color w:val="231F20"/>
                <w:sz w:val="20"/>
                <w:szCs w:val="20"/>
                <w:lang w:val="en-US"/>
              </w:rPr>
              <w:t>Tom Carpenter on 07860 861394</w:t>
            </w:r>
            <w:r w:rsidR="0086168D" w:rsidRPr="00CB5F9D">
              <w:rPr>
                <w:rFonts w:ascii="Calibri" w:hAnsi="Calibri" w:cs="Calibri"/>
                <w:iCs/>
                <w:sz w:val="20"/>
                <w:szCs w:val="20"/>
                <w:lang w:val="en-US"/>
              </w:rPr>
              <w:t xml:space="preserve"> or email </w:t>
            </w:r>
            <w:hyperlink r:id="rId13" w:history="1">
              <w:r w:rsidR="0086168D"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2147C1"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8BB785"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4E5F0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694371ED" w14:textId="5EDD7BD4" w:rsidR="008F2603" w:rsidRPr="00267BC9" w:rsidRDefault="008F2603" w:rsidP="008F2603">
      <w:pPr>
        <w:pStyle w:val="NoSpacing"/>
        <w:rPr>
          <w:b/>
          <w:bCs/>
          <w:color w:val="7030A0"/>
          <w:sz w:val="18"/>
          <w:szCs w:val="18"/>
        </w:rPr>
      </w:pPr>
      <w:bookmarkStart w:id="1" w:name="_Hlk56000605"/>
    </w:p>
    <w:bookmarkEnd w:id="1"/>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0350917" w:rsidR="00E850D4" w:rsidRPr="00257E1A" w:rsidRDefault="0086168D"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07E5F0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0A1069"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w:t>
      </w:r>
      <w:r w:rsidR="008D6813">
        <w:rPr>
          <w:rFonts w:asciiTheme="majorHAnsi" w:hAnsiTheme="majorHAnsi" w:cstheme="majorHAnsi"/>
          <w:sz w:val="76"/>
          <w:szCs w:val="76"/>
        </w:rPr>
        <w:t>l</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30E5FA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0E2C7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E94B0E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7D583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A7976A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6168D">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08770" w14:textId="77777777" w:rsidR="00BA7635" w:rsidRDefault="00BA7635" w:rsidP="00A2794E">
      <w:r>
        <w:separator/>
      </w:r>
    </w:p>
  </w:endnote>
  <w:endnote w:type="continuationSeparator" w:id="0">
    <w:p w14:paraId="557D3BB3" w14:textId="77777777" w:rsidR="00BA7635" w:rsidRDefault="00BA7635" w:rsidP="00A2794E">
      <w:r>
        <w:continuationSeparator/>
      </w:r>
    </w:p>
  </w:endnote>
  <w:endnote w:type="continuationNotice" w:id="1">
    <w:p w14:paraId="7671D4C3" w14:textId="77777777" w:rsidR="00BA7635" w:rsidRDefault="00BA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A39C0" w14:textId="77777777" w:rsidR="00BA7635" w:rsidRDefault="00BA7635" w:rsidP="00A2794E">
      <w:r>
        <w:separator/>
      </w:r>
    </w:p>
  </w:footnote>
  <w:footnote w:type="continuationSeparator" w:id="0">
    <w:p w14:paraId="5709420D" w14:textId="77777777" w:rsidR="00BA7635" w:rsidRDefault="00BA7635" w:rsidP="00A2794E">
      <w:r>
        <w:continuationSeparator/>
      </w:r>
    </w:p>
  </w:footnote>
  <w:footnote w:type="continuationNotice" w:id="1">
    <w:p w14:paraId="0FF0E423" w14:textId="77777777" w:rsidR="00BA7635" w:rsidRDefault="00BA763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2847F127" w:rsidR="00B51B72" w:rsidRDefault="007A7DC4">
    <w:pPr>
      <w:pStyle w:val="Header"/>
    </w:pPr>
    <w:r>
      <w:rPr>
        <w:noProof/>
        <w:lang w:val="en-US"/>
      </w:rPr>
      <w:drawing>
        <wp:anchor distT="0" distB="0" distL="114300" distR="114300" simplePos="0" relativeHeight="251658240" behindDoc="1" locked="0" layoutInCell="1" allowOverlap="1" wp14:anchorId="55AD09A1" wp14:editId="711EE80E">
          <wp:simplePos x="0" y="0"/>
          <wp:positionH relativeFrom="column">
            <wp:posOffset>5238476</wp:posOffset>
          </wp:positionH>
          <wp:positionV relativeFrom="paragraph">
            <wp:posOffset>-68580</wp:posOffset>
          </wp:positionV>
          <wp:extent cx="1429299" cy="5874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9299" cy="587442"/>
                  </a:xfrm>
                  <a:prstGeom prst="rect">
                    <a:avLst/>
                  </a:prstGeom>
                </pic:spPr>
              </pic:pic>
            </a:graphicData>
          </a:graphic>
          <wp14:sizeRelH relativeFrom="page">
            <wp14:pctWidth>0</wp14:pctWidth>
          </wp14:sizeRelH>
          <wp14:sizeRelV relativeFrom="page">
            <wp14:pctHeight>0</wp14:pctHeight>
          </wp14:sizeRelV>
        </wp:anchor>
      </w:drawing>
    </w:r>
    <w:r w:rsidR="00B778F0">
      <w:rPr>
        <w:noProof/>
        <w:lang w:val="en-US"/>
      </w:rPr>
      <w:drawing>
        <wp:inline distT="0" distB="0" distL="0" distR="0" wp14:anchorId="321D6DFC" wp14:editId="67ADE770">
          <wp:extent cx="1481466" cy="444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1466" cy="444063"/>
                  </a:xfrm>
                  <a:prstGeom prst="rect">
                    <a:avLst/>
                  </a:prstGeom>
                </pic:spPr>
              </pic:pic>
            </a:graphicData>
          </a:graphic>
        </wp:inline>
      </w:drawing>
    </w:r>
    <w:r w:rsidRPr="007A7DC4">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4C7E"/>
    <w:rsid w:val="000E373D"/>
    <w:rsid w:val="00132497"/>
    <w:rsid w:val="00136C66"/>
    <w:rsid w:val="001575B1"/>
    <w:rsid w:val="001E167C"/>
    <w:rsid w:val="00257E1A"/>
    <w:rsid w:val="00260B94"/>
    <w:rsid w:val="00267BC9"/>
    <w:rsid w:val="00287181"/>
    <w:rsid w:val="002A7BB3"/>
    <w:rsid w:val="002C0625"/>
    <w:rsid w:val="002C7052"/>
    <w:rsid w:val="002D2D73"/>
    <w:rsid w:val="00355C14"/>
    <w:rsid w:val="003575AA"/>
    <w:rsid w:val="00361A5B"/>
    <w:rsid w:val="0036205D"/>
    <w:rsid w:val="00372087"/>
    <w:rsid w:val="0038709F"/>
    <w:rsid w:val="003A1AB2"/>
    <w:rsid w:val="003F4ED1"/>
    <w:rsid w:val="00434550"/>
    <w:rsid w:val="00453481"/>
    <w:rsid w:val="00470FB4"/>
    <w:rsid w:val="004747A3"/>
    <w:rsid w:val="004A1047"/>
    <w:rsid w:val="004F5712"/>
    <w:rsid w:val="00517003"/>
    <w:rsid w:val="00562EE5"/>
    <w:rsid w:val="00572AC8"/>
    <w:rsid w:val="005B01D7"/>
    <w:rsid w:val="005C08E5"/>
    <w:rsid w:val="005D2286"/>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6168D"/>
    <w:rsid w:val="0088465A"/>
    <w:rsid w:val="008873B6"/>
    <w:rsid w:val="008A155B"/>
    <w:rsid w:val="008C313A"/>
    <w:rsid w:val="008D6813"/>
    <w:rsid w:val="008F2603"/>
    <w:rsid w:val="00916FA8"/>
    <w:rsid w:val="00921CC2"/>
    <w:rsid w:val="0094071E"/>
    <w:rsid w:val="009412BC"/>
    <w:rsid w:val="0095146F"/>
    <w:rsid w:val="0099504F"/>
    <w:rsid w:val="009B763E"/>
    <w:rsid w:val="00A03094"/>
    <w:rsid w:val="00A2794E"/>
    <w:rsid w:val="00A42DC5"/>
    <w:rsid w:val="00A53C68"/>
    <w:rsid w:val="00A849FD"/>
    <w:rsid w:val="00A94AA7"/>
    <w:rsid w:val="00AA3CF5"/>
    <w:rsid w:val="00AB6D8C"/>
    <w:rsid w:val="00AE4698"/>
    <w:rsid w:val="00B022B3"/>
    <w:rsid w:val="00B12FD7"/>
    <w:rsid w:val="00B14630"/>
    <w:rsid w:val="00B452D5"/>
    <w:rsid w:val="00B51B72"/>
    <w:rsid w:val="00B756DF"/>
    <w:rsid w:val="00B778F0"/>
    <w:rsid w:val="00B93B0A"/>
    <w:rsid w:val="00BA7635"/>
    <w:rsid w:val="00BD089C"/>
    <w:rsid w:val="00C15704"/>
    <w:rsid w:val="00C16117"/>
    <w:rsid w:val="00C47243"/>
    <w:rsid w:val="00C738BB"/>
    <w:rsid w:val="00C758EF"/>
    <w:rsid w:val="00CB5A6C"/>
    <w:rsid w:val="00CD3DE0"/>
    <w:rsid w:val="00CD594B"/>
    <w:rsid w:val="00CE12C2"/>
    <w:rsid w:val="00CF3FB9"/>
    <w:rsid w:val="00D22BE0"/>
    <w:rsid w:val="00D240CA"/>
    <w:rsid w:val="00D4792D"/>
    <w:rsid w:val="00D67EAA"/>
    <w:rsid w:val="00DB4869"/>
    <w:rsid w:val="00DC6216"/>
    <w:rsid w:val="00E3423B"/>
    <w:rsid w:val="00E57B84"/>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861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8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861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8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3.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1037</Words>
  <Characters>5912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2021-12-02T16:13:00Z</dcterms:created>
  <dcterms:modified xsi:type="dcterms:W3CDTF">2022-11-29T13:32:00Z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