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5BC4C52C" w14:textId="42D6BA81" w:rsidR="00A2794E" w:rsidRPr="00591524" w:rsidRDefault="00591524" w:rsidP="00591524">
      <w:pPr>
        <w:pStyle w:val="NoSpacing"/>
        <w:tabs>
          <w:tab w:val="left" w:pos="7920"/>
        </w:tabs>
        <w:rPr>
          <w:b/>
          <w:i/>
        </w:rPr>
      </w:pPr>
      <w:r>
        <w:tab/>
      </w:r>
    </w:p>
    <w:p w14:paraId="0FEF282F" w14:textId="77777777" w:rsidR="00591524" w:rsidRDefault="00591524" w:rsidP="00A2794E">
      <w:pPr>
        <w:pStyle w:val="NoSpacing"/>
        <w:rPr>
          <w:rFonts w:asciiTheme="majorHAnsi" w:hAnsiTheme="majorHAnsi" w:cstheme="majorHAnsi"/>
          <w:sz w:val="76"/>
          <w:szCs w:val="76"/>
        </w:rPr>
      </w:pPr>
    </w:p>
    <w:p w14:paraId="26CCFDBB" w14:textId="298DE7A1" w:rsidR="00E850D4" w:rsidRDefault="00E850D4" w:rsidP="00A2794E">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59264"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9EE77B"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HeVfu6gEAACU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B93DF1">
        <w:rPr>
          <w:rFonts w:asciiTheme="majorHAnsi" w:hAnsiTheme="majorHAnsi" w:cstheme="majorHAnsi"/>
          <w:sz w:val="76"/>
          <w:szCs w:val="76"/>
        </w:rPr>
        <w:t>Conservation</w:t>
      </w:r>
      <w:r w:rsidR="00FE08BE">
        <w:rPr>
          <w:rFonts w:asciiTheme="majorHAnsi" w:hAnsiTheme="majorHAnsi" w:cstheme="majorHAnsi"/>
          <w:sz w:val="76"/>
          <w:szCs w:val="76"/>
        </w:rPr>
        <w:t xml:space="preserve"> &amp; Regeneration</w:t>
      </w:r>
      <w:r w:rsidR="00A2794E">
        <w:rPr>
          <w:rFonts w:asciiTheme="majorHAnsi" w:hAnsiTheme="majorHAnsi" w:cstheme="majorHAnsi"/>
          <w:sz w:val="72"/>
          <w:szCs w:val="72"/>
        </w:rPr>
        <w:tab/>
      </w:r>
    </w:p>
    <w:p w14:paraId="212EB31F" w14:textId="77777777"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bookmarkStart w:id="0" w:name="_GoBack"/>
      <w:bookmarkEnd w:id="0"/>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7D3BC71D"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433626">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at </w:t>
      </w:r>
      <w:r w:rsidR="00591524">
        <w:t>www.cemidlands.org</w:t>
      </w:r>
      <w:r w:rsidR="00591524" w:rsidRPr="00A2794E">
        <w:rPr>
          <w:rFonts w:ascii="Calibri" w:hAnsi="Calibri" w:cs="Calibri"/>
          <w:b/>
          <w:bCs/>
          <w:color w:val="231F20"/>
          <w:sz w:val="20"/>
          <w:szCs w:val="20"/>
          <w:lang w:val="en-US"/>
        </w:rPr>
        <w:t xml:space="preserve">  </w:t>
      </w:r>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77777777" w:rsidR="00A2794E" w:rsidRDefault="00E850D4" w:rsidP="00A2794E">
      <w:pPr>
        <w:pStyle w:val="NoSpacing"/>
        <w:numPr>
          <w:ilvl w:val="0"/>
          <w:numId w:val="5"/>
        </w:numPr>
        <w:rPr>
          <w:rFonts w:ascii="Calibri" w:hAnsi="Calibri" w:cs="Calibri"/>
          <w:color w:val="231F20"/>
          <w:sz w:val="20"/>
          <w:szCs w:val="20"/>
          <w:lang w:val="en-US"/>
        </w:rPr>
      </w:pPr>
      <w:r>
        <w:rPr>
          <w:rFonts w:ascii="Calibri" w:hAnsi="Calibri" w:cs="Calibri"/>
          <w:b/>
          <w:bCs/>
          <w:noProof/>
          <w:color w:val="7030A0"/>
          <w:sz w:val="28"/>
          <w:szCs w:val="28"/>
          <w:lang w:eastAsia="en-GB"/>
        </w:rPr>
        <mc:AlternateContent>
          <mc:Choice Requires="wps">
            <w:drawing>
              <wp:anchor distT="0" distB="0" distL="114300" distR="114300" simplePos="0" relativeHeight="251661312" behindDoc="0" locked="0" layoutInCell="1" allowOverlap="1" wp14:anchorId="0EDE3418" wp14:editId="7D8145FF">
                <wp:simplePos x="0" y="0"/>
                <wp:positionH relativeFrom="column">
                  <wp:posOffset>270510</wp:posOffset>
                </wp:positionH>
                <wp:positionV relativeFrom="paragraph">
                  <wp:posOffset>90500</wp:posOffset>
                </wp:positionV>
                <wp:extent cx="0" cy="540000"/>
                <wp:effectExtent l="0" t="22225" r="34925" b="15875"/>
                <wp:wrapNone/>
                <wp:docPr id="5" name="Straight Connector 5"/>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A97190" id="Straight Connector 5" o:spid="_x0000_s1026" style="position:absolute;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7.15pt" to="21.3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" strokecolor="#e7e6e6 [3214]" strokeweight="3pt">
                <v:stroke joinstyle="miter"/>
              </v:line>
            </w:pict>
          </mc:Fallback>
        </mc:AlternateContent>
      </w:r>
      <w:r w:rsidR="00A2794E" w:rsidRPr="00A2794E">
        <w:rPr>
          <w:rFonts w:ascii="Calibri" w:hAnsi="Calibri" w:cs="Calibri"/>
          <w:color w:val="231F20"/>
          <w:sz w:val="20"/>
          <w:szCs w:val="20"/>
          <w:lang w:val="en-US"/>
        </w:rPr>
        <w:t>Appendices will not be reviewed as part of the submission.</w:t>
      </w:r>
    </w:p>
    <w:p w14:paraId="7952A695" w14:textId="0FC1FB07" w:rsidR="00591524" w:rsidRPr="00591524" w:rsidRDefault="00591524" w:rsidP="00591524">
      <w:pPr>
        <w:pStyle w:val="NoSpacing"/>
        <w:numPr>
          <w:ilvl w:val="0"/>
          <w:numId w:val="5"/>
        </w:numPr>
        <w:rPr>
          <w:rFonts w:ascii="Calibri" w:hAnsi="Calibri" w:cs="Calibri"/>
          <w:color w:val="231F20"/>
          <w:sz w:val="20"/>
          <w:szCs w:val="20"/>
          <w:lang w:val="en-US"/>
        </w:rPr>
      </w:pPr>
      <w:r>
        <w:rPr>
          <w:rFonts w:ascii="Calibri" w:hAnsi="Calibri" w:cs="Calibri"/>
          <w:color w:val="231F20"/>
          <w:sz w:val="20"/>
          <w:szCs w:val="20"/>
          <w:lang w:val="en-US"/>
        </w:rPr>
        <w:t xml:space="preserve">Please submit your completed entry form via email to </w:t>
      </w:r>
      <w:bookmarkStart w:id="1" w:name="_Hlk62744162"/>
      <w:r>
        <w:fldChar w:fldCharType="begin"/>
      </w:r>
      <w:r>
        <w:instrText xml:space="preserve"> HYPERLINK "mailto:eastawards@cemidlands.org" </w:instrText>
      </w:r>
      <w:r>
        <w:fldChar w:fldCharType="separate"/>
      </w:r>
      <w:r w:rsidRPr="009E6320">
        <w:rPr>
          <w:rStyle w:val="Hyperlink"/>
          <w:rFonts w:ascii="Calibri" w:hAnsi="Calibri" w:cs="Calibri"/>
          <w:b/>
          <w:sz w:val="20"/>
          <w:szCs w:val="20"/>
          <w:lang w:val="en-US"/>
        </w:rPr>
        <w:t>eastawards@cemidlands.org</w:t>
      </w:r>
      <w:r>
        <w:rPr>
          <w:rStyle w:val="Hyperlink"/>
          <w:rFonts w:ascii="Calibri" w:hAnsi="Calibri" w:cs="Calibri"/>
          <w:b/>
          <w:sz w:val="20"/>
          <w:szCs w:val="20"/>
          <w:lang w:val="en-US"/>
        </w:rPr>
        <w:fldChar w:fldCharType="end"/>
      </w:r>
      <w:r>
        <w:rPr>
          <w:rFonts w:ascii="Calibri" w:hAnsi="Calibri" w:cs="Calibri"/>
          <w:color w:val="231F20"/>
          <w:sz w:val="20"/>
          <w:szCs w:val="20"/>
          <w:u w:val="single"/>
          <w:lang w:val="en-US"/>
        </w:rPr>
        <w:t xml:space="preserve"> </w:t>
      </w:r>
      <w:bookmarkEnd w:id="1"/>
      <w:r w:rsidRPr="008C01EC">
        <w:rPr>
          <w:rFonts w:ascii="Calibri" w:hAnsi="Calibri" w:cs="Calibri"/>
          <w:color w:val="231F20"/>
          <w:sz w:val="20"/>
          <w:szCs w:val="20"/>
          <w:lang w:val="en-US"/>
        </w:rPr>
        <w:t xml:space="preserve">by the closing date of </w:t>
      </w:r>
      <w:r>
        <w:rPr>
          <w:rFonts w:ascii="Calibri" w:hAnsi="Calibri" w:cs="Calibri"/>
          <w:b/>
          <w:bCs/>
          <w:color w:val="231F20"/>
          <w:sz w:val="20"/>
          <w:szCs w:val="20"/>
          <w:u w:val="single"/>
          <w:lang w:val="en-US"/>
        </w:rPr>
        <w:t>11</w:t>
      </w:r>
      <w:r w:rsidRPr="001661D8">
        <w:rPr>
          <w:rFonts w:ascii="Calibri" w:hAnsi="Calibri" w:cs="Calibri"/>
          <w:b/>
          <w:bCs/>
          <w:color w:val="231F20"/>
          <w:sz w:val="20"/>
          <w:szCs w:val="20"/>
          <w:u w:val="single"/>
          <w:vertAlign w:val="superscript"/>
          <w:lang w:val="en-US"/>
        </w:rPr>
        <w:t>th</w:t>
      </w:r>
      <w:r w:rsidRPr="00F64F0A">
        <w:rPr>
          <w:rFonts w:ascii="Calibri" w:hAnsi="Calibri" w:cs="Calibri"/>
          <w:b/>
          <w:bCs/>
          <w:color w:val="231F20"/>
          <w:sz w:val="20"/>
          <w:szCs w:val="20"/>
          <w:u w:val="single"/>
          <w:lang w:val="en-US"/>
        </w:rPr>
        <w:t xml:space="preserve"> March 202</w:t>
      </w:r>
      <w:r>
        <w:rPr>
          <w:rFonts w:ascii="Calibri" w:hAnsi="Calibri" w:cs="Calibri"/>
          <w:b/>
          <w:bCs/>
          <w:color w:val="231F20"/>
          <w:sz w:val="20"/>
          <w:szCs w:val="20"/>
          <w:u w:val="single"/>
          <w:lang w:val="en-US"/>
        </w:rPr>
        <w:t>2</w:t>
      </w:r>
      <w:r>
        <w:rPr>
          <w:rFonts w:ascii="Calibri" w:hAnsi="Calibri" w:cs="Calibri"/>
          <w:color w:val="231F20"/>
          <w:sz w:val="20"/>
          <w:szCs w:val="20"/>
          <w:lang w:val="en-US"/>
        </w:rPr>
        <w:t xml:space="preserve"> </w:t>
      </w:r>
      <w:r w:rsidRPr="008C01EC">
        <w:rPr>
          <w:rFonts w:ascii="Calibri" w:hAnsi="Calibri" w:cs="Calibri"/>
          <w:color w:val="231F20"/>
          <w:sz w:val="20"/>
          <w:szCs w:val="20"/>
          <w:lang w:val="en-US"/>
        </w:rPr>
        <w:t>at midday.</w:t>
      </w:r>
    </w:p>
    <w:p w14:paraId="7F231D46" w14:textId="77777777" w:rsidR="00A42DC5" w:rsidRPr="00E850D4" w:rsidRDefault="00A42DC5" w:rsidP="00E850D4">
      <w:pPr>
        <w:pStyle w:val="NoSpacing"/>
        <w:rPr>
          <w:b/>
          <w:bCs/>
          <w:sz w:val="28"/>
          <w:szCs w:val="28"/>
        </w:rPr>
      </w:pP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504E1402" w14:textId="581445F0" w:rsidR="00FE08BE" w:rsidRPr="00FE08BE" w:rsidRDefault="00FE08BE" w:rsidP="00FE08BE">
      <w:pPr>
        <w:autoSpaceDE w:val="0"/>
        <w:autoSpaceDN w:val="0"/>
        <w:adjustRightInd w:val="0"/>
        <w:rPr>
          <w:rFonts w:asciiTheme="minorHAnsi" w:eastAsiaTheme="minorHAnsi" w:hAnsiTheme="minorHAnsi" w:cstheme="minorBidi"/>
          <w:b/>
          <w:bCs/>
          <w:sz w:val="20"/>
          <w:szCs w:val="20"/>
        </w:rPr>
      </w:pPr>
      <w:r w:rsidRPr="00FE08BE">
        <w:rPr>
          <w:rFonts w:asciiTheme="minorHAnsi" w:eastAsiaTheme="minorHAnsi" w:hAnsiTheme="minorHAnsi" w:cstheme="minorBidi"/>
          <w:b/>
          <w:bCs/>
          <w:sz w:val="20"/>
          <w:szCs w:val="20"/>
        </w:rPr>
        <w:t xml:space="preserve">The </w:t>
      </w:r>
      <w:r w:rsidR="009B70FA">
        <w:rPr>
          <w:rFonts w:asciiTheme="minorHAnsi" w:eastAsiaTheme="minorHAnsi" w:hAnsiTheme="minorHAnsi" w:cstheme="minorBidi"/>
          <w:b/>
          <w:bCs/>
          <w:sz w:val="20"/>
          <w:szCs w:val="20"/>
        </w:rPr>
        <w:t>conservation</w:t>
      </w:r>
      <w:r w:rsidRPr="00FE08BE">
        <w:rPr>
          <w:rFonts w:asciiTheme="minorHAnsi" w:eastAsiaTheme="minorHAnsi" w:hAnsiTheme="minorHAnsi" w:cstheme="minorBidi"/>
          <w:b/>
          <w:bCs/>
          <w:sz w:val="20"/>
          <w:szCs w:val="20"/>
        </w:rPr>
        <w:t xml:space="preserve"> or rehabilitation of old or historic buildings and sites is often an important part of neighbourhood revitalisation, providing physical and psychological focus for the community and creating jobs and investment opportunities. Construction work that involves the conservation and re</w:t>
      </w:r>
      <w:r>
        <w:rPr>
          <w:rFonts w:asciiTheme="minorHAnsi" w:eastAsiaTheme="minorHAnsi" w:hAnsiTheme="minorHAnsi" w:cstheme="minorBidi"/>
          <w:b/>
          <w:bCs/>
          <w:sz w:val="20"/>
          <w:szCs w:val="20"/>
        </w:rPr>
        <w:t xml:space="preserve">generation </w:t>
      </w:r>
      <w:r w:rsidRPr="00FE08BE">
        <w:rPr>
          <w:rFonts w:asciiTheme="minorHAnsi" w:eastAsiaTheme="minorHAnsi" w:hAnsiTheme="minorHAnsi" w:cstheme="minorBidi"/>
          <w:b/>
          <w:bCs/>
          <w:sz w:val="20"/>
          <w:szCs w:val="20"/>
        </w:rPr>
        <w:t xml:space="preserve">of historic buildings requires great care and specialist skills and techniques. </w:t>
      </w:r>
    </w:p>
    <w:p w14:paraId="5E626F0F" w14:textId="77777777" w:rsidR="00FE08BE" w:rsidRPr="00FE08BE" w:rsidRDefault="00FE08BE" w:rsidP="00FE08BE">
      <w:pPr>
        <w:autoSpaceDE w:val="0"/>
        <w:autoSpaceDN w:val="0"/>
        <w:adjustRightInd w:val="0"/>
        <w:rPr>
          <w:rFonts w:asciiTheme="minorHAnsi" w:eastAsiaTheme="minorHAnsi" w:hAnsiTheme="minorHAnsi" w:cstheme="minorBidi"/>
          <w:b/>
          <w:bCs/>
          <w:sz w:val="20"/>
          <w:szCs w:val="20"/>
        </w:rPr>
      </w:pPr>
    </w:p>
    <w:p w14:paraId="014B8698" w14:textId="77777777" w:rsidR="00FE08BE" w:rsidRPr="00FE08BE" w:rsidRDefault="00FE08BE" w:rsidP="00FE08BE">
      <w:p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Judges will be looking for excellent outcomes and high standards in the repair, re-use and revitalisation of heritage sites and buildings in the region.</w:t>
      </w:r>
    </w:p>
    <w:p w14:paraId="49771729" w14:textId="77777777" w:rsidR="00FE08BE" w:rsidRPr="00FE08BE" w:rsidRDefault="00FE08BE" w:rsidP="00FE08BE">
      <w:pPr>
        <w:autoSpaceDE w:val="0"/>
        <w:autoSpaceDN w:val="0"/>
        <w:adjustRightInd w:val="0"/>
        <w:rPr>
          <w:rFonts w:asciiTheme="minorHAnsi" w:eastAsiaTheme="minorHAnsi" w:hAnsiTheme="minorHAnsi" w:cstheme="minorBidi"/>
          <w:sz w:val="20"/>
          <w:szCs w:val="20"/>
        </w:rPr>
      </w:pPr>
    </w:p>
    <w:p w14:paraId="78C06499" w14:textId="77777777" w:rsidR="00FE08BE" w:rsidRPr="00FE08BE" w:rsidRDefault="00FE08BE" w:rsidP="00FE08BE">
      <w:p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Exemplary projects will be able to demonstrate a number of the following attributes:</w:t>
      </w:r>
    </w:p>
    <w:p w14:paraId="07E02BAF" w14:textId="77777777" w:rsidR="00FE08BE" w:rsidRPr="00FE08BE" w:rsidRDefault="00FE08BE" w:rsidP="00FE08BE">
      <w:pPr>
        <w:autoSpaceDE w:val="0"/>
        <w:autoSpaceDN w:val="0"/>
        <w:adjustRightInd w:val="0"/>
        <w:rPr>
          <w:rFonts w:asciiTheme="minorHAnsi" w:eastAsiaTheme="minorHAnsi" w:hAnsiTheme="minorHAnsi" w:cstheme="minorBidi"/>
          <w:sz w:val="20"/>
          <w:szCs w:val="20"/>
        </w:rPr>
      </w:pPr>
    </w:p>
    <w:p w14:paraId="3DF893D8" w14:textId="77777777" w:rsidR="00FE08BE" w:rsidRPr="00FE08BE" w:rsidRDefault="00FE08BE" w:rsidP="00FE08BE">
      <w:pPr>
        <w:pStyle w:val="ListParagraph"/>
        <w:numPr>
          <w:ilvl w:val="0"/>
          <w:numId w:val="8"/>
        </w:num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Evidence of research and innovation to replace, repair and match traditional methods and materials encountered, together with the evaluation of alternative options.</w:t>
      </w:r>
    </w:p>
    <w:p w14:paraId="044C92F3" w14:textId="77777777" w:rsidR="00FE08BE" w:rsidRPr="00FE08BE" w:rsidRDefault="00FE08BE" w:rsidP="00FE08BE">
      <w:pPr>
        <w:pStyle w:val="ListParagraph"/>
        <w:numPr>
          <w:ilvl w:val="0"/>
          <w:numId w:val="8"/>
        </w:num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Choice of appropriate procurement that reflects the risks in such work.</w:t>
      </w:r>
    </w:p>
    <w:p w14:paraId="08AE20B7" w14:textId="77777777" w:rsidR="00FE08BE" w:rsidRPr="00FE08BE" w:rsidRDefault="00FE08BE" w:rsidP="00FE08BE">
      <w:pPr>
        <w:pStyle w:val="ListParagraph"/>
        <w:numPr>
          <w:ilvl w:val="0"/>
          <w:numId w:val="8"/>
        </w:num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Application of well-considered and sympathetic technical solutions, both traditional and innovative.</w:t>
      </w:r>
    </w:p>
    <w:p w14:paraId="1B29B4F2" w14:textId="77777777" w:rsidR="00FE08BE" w:rsidRPr="00FE08BE" w:rsidRDefault="00FE08BE" w:rsidP="00FE08BE">
      <w:pPr>
        <w:pStyle w:val="ListParagraph"/>
        <w:numPr>
          <w:ilvl w:val="0"/>
          <w:numId w:val="8"/>
        </w:num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Delivery of customer satisfying quality and enduring outcomes.</w:t>
      </w:r>
    </w:p>
    <w:p w14:paraId="2A0F5EB0" w14:textId="77777777" w:rsidR="00FE08BE" w:rsidRPr="00FE08BE" w:rsidRDefault="00FE08BE" w:rsidP="00FE08BE">
      <w:pPr>
        <w:pStyle w:val="ListParagraph"/>
        <w:numPr>
          <w:ilvl w:val="0"/>
          <w:numId w:val="8"/>
        </w:num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A clear commitment to the development of heritage skills and training opportunities to sustain heritage related works.</w:t>
      </w:r>
    </w:p>
    <w:p w14:paraId="700EED68" w14:textId="77777777" w:rsidR="00A2794E" w:rsidRPr="00DB4869" w:rsidRDefault="00A2794E"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lastRenderedPageBreak/>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09D7593E" w:rsidR="00C47243" w:rsidRPr="00921CC2" w:rsidRDefault="00AF14FD"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433626">
                  <w:rPr>
                    <w:rFonts w:ascii="MS Gothic" w:eastAsia="MS Gothic" w:hAnsi="MS Gothic" w:cs="Calibri" w:hint="eastAsia"/>
                    <w:b/>
                    <w:bCs/>
                    <w:sz w:val="20"/>
                    <w:szCs w:val="20"/>
                    <w:lang w:eastAsia="en-GB"/>
                  </w:rPr>
                  <w:t>☐</w:t>
                </w:r>
              </w:sdtContent>
            </w:sdt>
            <w:r w:rsidR="00433626">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7826CA">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2D1C968B" w:rsidR="00C47243" w:rsidRPr="00921CC2" w:rsidRDefault="00AF14FD"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867981857"/>
                <w14:checkbox>
                  <w14:checked w14:val="0"/>
                  <w14:checkedState w14:val="2612" w14:font="MS Gothic"/>
                  <w14:uncheckedState w14:val="2610" w14:font="MS Gothic"/>
                </w14:checkbox>
              </w:sdtPr>
              <w:sdtEndPr/>
              <w:sdtContent>
                <w:r w:rsidR="00433626">
                  <w:rPr>
                    <w:rFonts w:ascii="MS Gothic" w:eastAsia="MS Gothic" w:hAnsi="MS Gothic" w:cs="Calibri" w:hint="eastAsia"/>
                    <w:b/>
                    <w:bCs/>
                    <w:sz w:val="20"/>
                    <w:szCs w:val="20"/>
                    <w:lang w:eastAsia="en-GB"/>
                  </w:rPr>
                  <w:t>☐</w:t>
                </w:r>
              </w:sdtContent>
            </w:sdt>
            <w:r w:rsidR="00433626">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46BAB03B" w:rsidR="00AB6D8C" w:rsidRPr="00AB6D8C" w:rsidRDefault="00AF14FD"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74621698"/>
                <w14:checkbox>
                  <w14:checked w14:val="0"/>
                  <w14:checkedState w14:val="2612" w14:font="MS Gothic"/>
                  <w14:uncheckedState w14:val="2610" w14:font="MS Gothic"/>
                </w14:checkbox>
              </w:sdtPr>
              <w:sdtEndPr/>
              <w:sdtContent>
                <w:r w:rsidR="00433626">
                  <w:rPr>
                    <w:rFonts w:ascii="MS Gothic" w:eastAsia="MS Gothic" w:hAnsi="MS Gothic" w:cs="Calibri" w:hint="eastAsia"/>
                    <w:b/>
                    <w:bCs/>
                    <w:sz w:val="20"/>
                    <w:szCs w:val="20"/>
                    <w:lang w:eastAsia="en-GB"/>
                  </w:rPr>
                  <w:t>☐</w:t>
                </w:r>
              </w:sdtContent>
            </w:sdt>
            <w:r w:rsidR="00433626">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282CFE54" w14:textId="77777777" w:rsidR="00197803" w:rsidRPr="0070556F" w:rsidRDefault="00AF14FD" w:rsidP="00197803">
            <w:pPr>
              <w:pStyle w:val="NoSpacing"/>
              <w:rPr>
                <w:rFonts w:ascii="Calibri" w:hAnsi="Calibri" w:cs="Calibri"/>
                <w:color w:val="7030A0"/>
                <w:sz w:val="20"/>
                <w:szCs w:val="20"/>
                <w:lang w:eastAsia="en-GB"/>
              </w:rPr>
            </w:pPr>
            <w:hyperlink r:id="rId10" w:history="1">
              <w:r w:rsidR="00197803" w:rsidRPr="0070556F">
                <w:rPr>
                  <w:rStyle w:val="Hyperlink"/>
                  <w:rFonts w:ascii="Calibri" w:hAnsi="Calibri" w:cs="Calibri"/>
                  <w:sz w:val="20"/>
                  <w:szCs w:val="20"/>
                  <w:lang w:val="en-US"/>
                </w:rPr>
                <w:t>Click here for entry guidelines</w:t>
              </w:r>
            </w:hyperlink>
            <w:r w:rsidR="00197803" w:rsidRPr="0070556F">
              <w:rPr>
                <w:rFonts w:ascii="Calibri" w:hAnsi="Calibri" w:cs="Calibri"/>
                <w:color w:val="7030A0"/>
                <w:sz w:val="20"/>
                <w:szCs w:val="20"/>
                <w:lang w:val="en-US"/>
              </w:rPr>
              <w:t xml:space="preserve"> </w:t>
            </w:r>
          </w:p>
          <w:p w14:paraId="1F065B77" w14:textId="49D19842" w:rsidR="00AB6D8C" w:rsidRDefault="00AB6D8C" w:rsidP="00AB6D8C">
            <w:pPr>
              <w:pStyle w:val="NoSpacing"/>
              <w:rPr>
                <w:rFonts w:ascii="Calibri" w:hAnsi="Calibri" w:cs="Calibri"/>
                <w:color w:val="231F20"/>
                <w:sz w:val="20"/>
                <w:szCs w:val="20"/>
                <w:lang w:val="en-US"/>
              </w:rPr>
            </w:pPr>
          </w:p>
          <w:p w14:paraId="51EF9D2D" w14:textId="414752B1" w:rsidR="00C47243" w:rsidRPr="00AB6D8C" w:rsidRDefault="00A548E5" w:rsidP="00591524">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Pr>
                <w:rFonts w:ascii="Calibri" w:hAnsi="Calibri" w:cs="Calibri"/>
                <w:b/>
                <w:bCs/>
                <w:iCs/>
                <w:color w:val="231F20"/>
                <w:sz w:val="20"/>
                <w:szCs w:val="20"/>
                <w:lang w:val="en-US"/>
              </w:rPr>
              <w:t xml:space="preserve"> </w:t>
            </w:r>
            <w:r w:rsidR="00591524">
              <w:rPr>
                <w:rFonts w:ascii="Calibri" w:hAnsi="Calibri" w:cs="Calibri"/>
                <w:iCs/>
                <w:color w:val="231F20"/>
                <w:sz w:val="20"/>
                <w:szCs w:val="20"/>
                <w:lang w:val="en-US"/>
              </w:rPr>
              <w:t>Tom Carpenter on 07860 861394</w:t>
            </w:r>
            <w:r w:rsidR="00591524" w:rsidRPr="00CB5F9D">
              <w:rPr>
                <w:rFonts w:ascii="Calibri" w:hAnsi="Calibri" w:cs="Calibri"/>
                <w:iCs/>
                <w:sz w:val="20"/>
                <w:szCs w:val="20"/>
                <w:lang w:val="en-US"/>
              </w:rPr>
              <w:t xml:space="preserve"> or email </w:t>
            </w:r>
            <w:r w:rsidR="00591524" w:rsidRPr="00CB5F9D">
              <w:rPr>
                <w:rStyle w:val="Hyperlink"/>
                <w:rFonts w:ascii="Calibri" w:hAnsi="Calibri" w:cs="Calibri"/>
                <w:iCs/>
                <w:color w:val="auto"/>
                <w:sz w:val="20"/>
                <w:szCs w:val="20"/>
                <w:lang w:val="en-US"/>
              </w:rPr>
              <w:t>eastawards@cemidlands.org</w:t>
            </w:r>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15527917" w14:textId="77777777" w:rsidR="00E850D4" w:rsidRDefault="00E850D4" w:rsidP="00921CC2">
      <w:pPr>
        <w:pStyle w:val="NoSpacing"/>
        <w:rPr>
          <w:b/>
          <w:bCs/>
          <w:color w:val="7030A0"/>
          <w:sz w:val="28"/>
          <w:szCs w:val="28"/>
          <w:lang w:val="en-US"/>
        </w:rPr>
      </w:pPr>
    </w:p>
    <w:p w14:paraId="17FC2626" w14:textId="77777777" w:rsidR="00E850D4" w:rsidRPr="00C47243" w:rsidRDefault="00E850D4" w:rsidP="00921CC2">
      <w:pPr>
        <w:pStyle w:val="NoSpacing"/>
        <w:rPr>
          <w:b/>
          <w:bCs/>
          <w:color w:val="7030A0"/>
          <w:sz w:val="20"/>
          <w:szCs w:val="20"/>
          <w:lang w:val="en-US"/>
        </w:rPr>
      </w:pPr>
    </w:p>
    <w:p w14:paraId="3F503B86" w14:textId="77777777" w:rsidR="00E850D4" w:rsidRPr="00C47243" w:rsidRDefault="00E850D4" w:rsidP="00921CC2">
      <w:pPr>
        <w:pStyle w:val="NoSpacing"/>
        <w:rPr>
          <w:b/>
          <w:bCs/>
          <w:color w:val="7030A0"/>
          <w:sz w:val="20"/>
          <w:szCs w:val="20"/>
          <w:lang w:val="en-US"/>
        </w:rPr>
      </w:pPr>
    </w:p>
    <w:p w14:paraId="0408549B" w14:textId="77777777" w:rsidR="00DB4869" w:rsidRDefault="00DB4869" w:rsidP="00921CC2">
      <w:pPr>
        <w:pStyle w:val="NoSpacing"/>
        <w:rPr>
          <w:b/>
          <w:bCs/>
          <w:color w:val="7030A0"/>
          <w:sz w:val="28"/>
          <w:szCs w:val="28"/>
          <w:lang w:val="en-US"/>
        </w:rPr>
      </w:pPr>
    </w:p>
    <w:p w14:paraId="4EA27861" w14:textId="77777777" w:rsidR="00E850D4" w:rsidRDefault="00C47243" w:rsidP="00921CC2">
      <w:pPr>
        <w:pStyle w:val="NoSpacing"/>
        <w:rPr>
          <w:b/>
          <w:bCs/>
          <w:color w:val="7030A0"/>
          <w:sz w:val="28"/>
          <w:szCs w:val="28"/>
          <w:lang w:val="en-US"/>
        </w:rPr>
      </w:pPr>
      <w:r>
        <w:rPr>
          <w:rFonts w:ascii="Calibri" w:hAnsi="Calibri" w:cs="Calibri"/>
          <w:b/>
          <w:bCs/>
          <w:noProof/>
          <w:color w:val="7030A0"/>
          <w:sz w:val="28"/>
          <w:szCs w:val="28"/>
          <w:lang w:eastAsia="en-GB"/>
        </w:rPr>
        <mc:AlternateContent>
          <mc:Choice Requires="wps">
            <w:drawing>
              <wp:anchor distT="0" distB="0" distL="114300" distR="114300" simplePos="0" relativeHeight="251667456" behindDoc="0" locked="0" layoutInCell="1" allowOverlap="1" wp14:anchorId="08524775" wp14:editId="578BFFC9">
                <wp:simplePos x="0" y="0"/>
                <wp:positionH relativeFrom="column">
                  <wp:posOffset>291884</wp:posOffset>
                </wp:positionH>
                <wp:positionV relativeFrom="paragraph">
                  <wp:posOffset>63754</wp:posOffset>
                </wp:positionV>
                <wp:extent cx="0" cy="540000"/>
                <wp:effectExtent l="0" t="22225" r="34925" b="15875"/>
                <wp:wrapNone/>
                <wp:docPr id="8" name="Straight Connector 8"/>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A34360" id="Straight Connector 8" o:spid="_x0000_s1026" style="position:absolute;rotation:-9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5pt" to="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" strokecolor="#e7e6e6 [3214]" strokeweight="3pt">
                <v:stroke joinstyle="miter"/>
              </v:line>
            </w:pict>
          </mc:Fallback>
        </mc:AlternateContent>
      </w:r>
      <w:r w:rsidR="00E850D4">
        <w:rPr>
          <w:b/>
          <w:bCs/>
          <w:color w:val="7030A0"/>
          <w:sz w:val="28"/>
          <w:szCs w:val="28"/>
          <w:lang w:val="en-US"/>
        </w:rPr>
        <w:t>Further guidance:</w:t>
      </w:r>
    </w:p>
    <w:p w14:paraId="49F0F24F" w14:textId="77777777" w:rsidR="00E850D4" w:rsidRDefault="00E850D4" w:rsidP="00921CC2">
      <w:pPr>
        <w:pStyle w:val="NoSpacing"/>
        <w:rPr>
          <w:b/>
          <w:bCs/>
          <w:color w:val="7030A0"/>
          <w:sz w:val="28"/>
          <w:szCs w:val="28"/>
          <w:lang w:val="en-US"/>
        </w:rPr>
      </w:pP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w:t>
      </w:r>
      <w:proofErr w:type="spellStart"/>
      <w:r w:rsidRPr="00132497">
        <w:rPr>
          <w:b/>
          <w:bCs/>
          <w:sz w:val="28"/>
          <w:szCs w:val="28"/>
          <w:lang w:val="en-US"/>
        </w:rPr>
        <w:t>recognise</w:t>
      </w:r>
      <w:proofErr w:type="spellEnd"/>
      <w:r w:rsidRPr="00132497">
        <w:rPr>
          <w:b/>
          <w:bCs/>
          <w:sz w:val="28"/>
          <w:szCs w:val="28"/>
          <w:lang w:val="en-US"/>
        </w:rPr>
        <w:t xml:space="preserv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 xml:space="preserve">ranging </w:t>
      </w:r>
      <w:proofErr w:type="spellStart"/>
      <w:r w:rsidRPr="00A2794E">
        <w:rPr>
          <w:sz w:val="20"/>
          <w:szCs w:val="20"/>
          <w:lang w:val="en-US"/>
        </w:rPr>
        <w:t>programm</w:t>
      </w:r>
      <w:r w:rsidR="00AB6D8C">
        <w:rPr>
          <w:sz w:val="20"/>
          <w:szCs w:val="20"/>
          <w:lang w:val="en-US"/>
        </w:rPr>
        <w:t>e</w:t>
      </w:r>
      <w:proofErr w:type="spellEnd"/>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eastAsia="en-GB"/>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A8269F"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7777777"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267BC9">
        <w:rPr>
          <w:rFonts w:ascii="Calibri" w:hAnsi="Calibri" w:cs="Calibri"/>
          <w:b/>
          <w:bCs/>
          <w:noProof/>
          <w:color w:val="7030A0"/>
          <w:sz w:val="28"/>
          <w:szCs w:val="28"/>
          <w:lang w:eastAsia="en-GB"/>
        </w:rPr>
        <mc:AlternateContent>
          <mc:Choice Requires="wps">
            <w:drawing>
              <wp:anchor distT="0" distB="0" distL="114300" distR="114300" simplePos="0" relativeHeight="251669504" behindDoc="0" locked="0" layoutInCell="1" allowOverlap="1" wp14:anchorId="39A0630A" wp14:editId="59043B31">
                <wp:simplePos x="0" y="0"/>
                <wp:positionH relativeFrom="column">
                  <wp:posOffset>272466</wp:posOffset>
                </wp:positionH>
                <wp:positionV relativeFrom="paragraph">
                  <wp:posOffset>133096</wp:posOffset>
                </wp:positionV>
                <wp:extent cx="0" cy="540000"/>
                <wp:effectExtent l="0" t="22225" r="34925" b="15875"/>
                <wp:wrapNone/>
                <wp:docPr id="9" name="Straight Connector 9"/>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CDC9BB" id="Straight Connector 9" o:spid="_x0000_s1026" style="position:absolute;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5pt" to="2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" strokecolor="#e7e6e6 [3214]" strokeweight="3pt">
                <v:stroke joinstyle="miter"/>
              </v:line>
            </w:pict>
          </mc:Fallback>
        </mc:AlternateConten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74DFAA08" w14:textId="77777777" w:rsidR="00267BC9" w:rsidRDefault="00267BC9" w:rsidP="00267BC9">
      <w:pPr>
        <w:pStyle w:val="NoSpacing"/>
        <w:rPr>
          <w:b/>
          <w:bCs/>
          <w:color w:val="7030A0"/>
          <w:sz w:val="20"/>
          <w:szCs w:val="20"/>
        </w:rPr>
      </w:pPr>
    </w:p>
    <w:p w14:paraId="438AEDB1" w14:textId="77777777" w:rsidR="00E850D4" w:rsidRPr="00267BC9" w:rsidRDefault="00267BC9" w:rsidP="00267BC9">
      <w:pPr>
        <w:pStyle w:val="NoSpacing"/>
        <w:rPr>
          <w:b/>
          <w:bCs/>
          <w:color w:val="7030A0"/>
          <w:sz w:val="28"/>
          <w:szCs w:val="28"/>
        </w:rPr>
      </w:pPr>
      <w:r w:rsidRPr="00267BC9">
        <w:rPr>
          <w:b/>
          <w:bCs/>
          <w:color w:val="7030A0"/>
          <w:sz w:val="28"/>
          <w:szCs w:val="28"/>
        </w:rPr>
        <w:t>Good luck!</w:t>
      </w:r>
    </w:p>
    <w:p w14:paraId="43CD71A6" w14:textId="6DC1B013" w:rsidR="00E850D4" w:rsidRPr="00257E1A" w:rsidRDefault="00591524" w:rsidP="00257E1A">
      <w:pPr>
        <w:pStyle w:val="NoSpacing"/>
        <w:rPr>
          <w:sz w:val="20"/>
          <w:szCs w:val="20"/>
        </w:rPr>
      </w:pPr>
      <w:r>
        <w:rPr>
          <w:sz w:val="20"/>
          <w:szCs w:val="20"/>
        </w:rPr>
        <w:t>The CE Midlands</w:t>
      </w:r>
      <w:r w:rsidR="00267BC9" w:rsidRPr="00267BC9">
        <w:rPr>
          <w:sz w:val="20"/>
          <w:szCs w:val="20"/>
        </w:rPr>
        <w:t xml:space="preserve"> Awards team</w:t>
      </w:r>
      <w:r w:rsidR="00AB6D8C">
        <w:rPr>
          <w:sz w:val="20"/>
          <w:szCs w:val="20"/>
        </w:rPr>
        <w:br w:type="page"/>
      </w:r>
    </w:p>
    <w:p w14:paraId="3B8DB8AF" w14:textId="77777777" w:rsidR="00AB6D8C" w:rsidRDefault="00AB6D8C" w:rsidP="00921CC2">
      <w:pPr>
        <w:pStyle w:val="NoSpacing"/>
        <w:rPr>
          <w:sz w:val="20"/>
          <w:szCs w:val="20"/>
        </w:rPr>
      </w:pPr>
    </w:p>
    <w:p w14:paraId="46F2E113" w14:textId="77DF1B86"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9E496A"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48681F">
        <w:rPr>
          <w:rFonts w:asciiTheme="majorHAnsi" w:hAnsiTheme="majorHAnsi" w:cstheme="majorHAnsi"/>
          <w:sz w:val="76"/>
          <w:szCs w:val="76"/>
        </w:rPr>
        <w:t>Conservation</w:t>
      </w:r>
      <w:r w:rsidR="00FE08BE">
        <w:rPr>
          <w:rFonts w:asciiTheme="majorHAnsi" w:hAnsiTheme="majorHAnsi" w:cstheme="majorHAnsi"/>
          <w:sz w:val="76"/>
          <w:szCs w:val="76"/>
        </w:rPr>
        <w:t xml:space="preserve"> &amp; Regeneration</w:t>
      </w:r>
      <w:r>
        <w:rPr>
          <w:rFonts w:asciiTheme="majorHAnsi" w:hAnsiTheme="majorHAnsi" w:cstheme="majorHAnsi"/>
          <w:sz w:val="72"/>
          <w:szCs w:val="72"/>
        </w:rPr>
        <w:tab/>
      </w:r>
    </w:p>
    <w:p w14:paraId="6EB16506" w14:textId="77777777"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3</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2"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2"/>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3A49FC79"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3600"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DC1F66"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48681F">
        <w:rPr>
          <w:rFonts w:asciiTheme="majorHAnsi" w:hAnsiTheme="majorHAnsi" w:cstheme="majorHAnsi"/>
          <w:sz w:val="76"/>
          <w:szCs w:val="76"/>
        </w:rPr>
        <w:t>Conservation</w:t>
      </w:r>
      <w:r w:rsidR="00FE08BE">
        <w:rPr>
          <w:rFonts w:asciiTheme="majorHAnsi" w:hAnsiTheme="majorHAnsi" w:cstheme="majorHAnsi"/>
          <w:sz w:val="76"/>
          <w:szCs w:val="76"/>
        </w:rPr>
        <w:t xml:space="preserve"> &amp; Regeneration</w:t>
      </w:r>
      <w:r>
        <w:rPr>
          <w:rFonts w:asciiTheme="majorHAnsi" w:hAnsiTheme="majorHAnsi" w:cstheme="majorHAnsi"/>
          <w:sz w:val="72"/>
          <w:szCs w:val="72"/>
        </w:rPr>
        <w:tab/>
      </w:r>
    </w:p>
    <w:p w14:paraId="51261713" w14:textId="77777777"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SECTION 2 OF 3</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173F3B98" w14:textId="77777777" w:rsidR="004A1047" w:rsidRDefault="004A1047" w:rsidP="00090282">
      <w:pPr>
        <w:pStyle w:val="NoSpacing"/>
      </w:pPr>
    </w:p>
    <w:p w14:paraId="6FDDFD19" w14:textId="77777777" w:rsidR="008C313A" w:rsidRDefault="008C313A" w:rsidP="00090282">
      <w:pPr>
        <w:pStyle w:val="NoSpacing"/>
      </w:pPr>
    </w:p>
    <w:p w14:paraId="3243A1D7" w14:textId="77777777" w:rsidR="008C313A" w:rsidRDefault="008C313A" w:rsidP="00090282">
      <w:pPr>
        <w:pStyle w:val="NoSpacing"/>
      </w:pPr>
    </w:p>
    <w:p w14:paraId="67A49563" w14:textId="77777777" w:rsidR="008C313A" w:rsidRDefault="008C313A" w:rsidP="00090282">
      <w:pPr>
        <w:pStyle w:val="NoSpacing"/>
      </w:pPr>
    </w:p>
    <w:p w14:paraId="3003E077" w14:textId="77777777" w:rsidR="008C313A" w:rsidRDefault="008C313A" w:rsidP="00090282">
      <w:pPr>
        <w:pStyle w:val="NoSpacing"/>
      </w:pPr>
    </w:p>
    <w:p w14:paraId="1FC7057B" w14:textId="77777777" w:rsidR="008C313A" w:rsidRDefault="008C313A" w:rsidP="00090282">
      <w:pPr>
        <w:pStyle w:val="NoSpacing"/>
      </w:pPr>
    </w:p>
    <w:p w14:paraId="312A07C4" w14:textId="77777777" w:rsidR="008C313A" w:rsidRDefault="008C313A" w:rsidP="00090282">
      <w:pPr>
        <w:pStyle w:val="NoSpacing"/>
      </w:pPr>
    </w:p>
    <w:p w14:paraId="3478BA01" w14:textId="77777777" w:rsidR="008C313A" w:rsidRDefault="008C313A" w:rsidP="00090282">
      <w:pPr>
        <w:pStyle w:val="NoSpacing"/>
      </w:pPr>
    </w:p>
    <w:p w14:paraId="16847D00" w14:textId="77777777" w:rsidR="008C313A" w:rsidRDefault="008C313A" w:rsidP="00090282">
      <w:pPr>
        <w:pStyle w:val="NoSpacing"/>
      </w:pPr>
    </w:p>
    <w:p w14:paraId="73BC2B29" w14:textId="77777777" w:rsidR="008C313A" w:rsidRDefault="008C313A" w:rsidP="00090282">
      <w:pPr>
        <w:pStyle w:val="NoSpacing"/>
      </w:pPr>
    </w:p>
    <w:p w14:paraId="14D0ACA6" w14:textId="77777777" w:rsidR="008C313A" w:rsidRDefault="008C313A" w:rsidP="00090282">
      <w:pPr>
        <w:pStyle w:val="NoSpacing"/>
      </w:pPr>
    </w:p>
    <w:p w14:paraId="247C0D62" w14:textId="77777777" w:rsidR="008C313A" w:rsidRDefault="008C313A" w:rsidP="00090282">
      <w:pPr>
        <w:pStyle w:val="NoSpacing"/>
      </w:pPr>
    </w:p>
    <w:p w14:paraId="461A4177" w14:textId="77777777" w:rsidR="008C313A" w:rsidRDefault="008C313A" w:rsidP="00090282">
      <w:pPr>
        <w:pStyle w:val="NoSpacing"/>
      </w:pPr>
    </w:p>
    <w:p w14:paraId="784E5C67" w14:textId="77777777" w:rsidR="008C313A" w:rsidRDefault="008C313A" w:rsidP="00090282">
      <w:pPr>
        <w:pStyle w:val="NoSpacing"/>
      </w:pPr>
    </w:p>
    <w:p w14:paraId="713BC404" w14:textId="77777777" w:rsidR="008C313A" w:rsidRDefault="008C313A" w:rsidP="00090282">
      <w:pPr>
        <w:pStyle w:val="NoSpacing"/>
      </w:pPr>
    </w:p>
    <w:p w14:paraId="1CDBBD2C" w14:textId="77777777" w:rsidR="008C313A" w:rsidRDefault="008C313A" w:rsidP="00090282">
      <w:pPr>
        <w:pStyle w:val="NoSpacing"/>
      </w:pPr>
    </w:p>
    <w:p w14:paraId="34F5143B" w14:textId="77777777" w:rsidR="008C313A" w:rsidRDefault="008C313A" w:rsidP="00090282">
      <w:pPr>
        <w:pStyle w:val="NoSpacing"/>
      </w:pPr>
    </w:p>
    <w:p w14:paraId="3915EDB5" w14:textId="77777777" w:rsidR="008C313A" w:rsidRDefault="008C313A" w:rsidP="00090282">
      <w:pPr>
        <w:pStyle w:val="NoSpacing"/>
      </w:pPr>
    </w:p>
    <w:p w14:paraId="194CFD2B" w14:textId="77777777" w:rsidR="00F83F0F" w:rsidRDefault="00F83F0F" w:rsidP="00090282">
      <w:pPr>
        <w:pStyle w:val="NoSpacing"/>
      </w:pPr>
    </w:p>
    <w:p w14:paraId="399907E1" w14:textId="77777777" w:rsidR="00355C14" w:rsidRDefault="00355C14" w:rsidP="00355C14">
      <w:pPr>
        <w:tabs>
          <w:tab w:val="left" w:pos="3525"/>
        </w:tabs>
        <w:spacing w:after="160" w:line="259" w:lineRule="auto"/>
      </w:pPr>
      <w:r>
        <w:tab/>
      </w:r>
    </w:p>
    <w:p w14:paraId="3ED0117D" w14:textId="77777777" w:rsidR="00355C14" w:rsidRDefault="00355C14" w:rsidP="00355C14">
      <w:pPr>
        <w:tabs>
          <w:tab w:val="left" w:pos="3525"/>
        </w:tabs>
        <w:spacing w:after="160" w:line="259" w:lineRule="auto"/>
      </w:pPr>
    </w:p>
    <w:p w14:paraId="4F3BBE94" w14:textId="77777777" w:rsidR="008C313A" w:rsidRPr="00F83F0F" w:rsidRDefault="008C313A" w:rsidP="00F83F0F">
      <w:pPr>
        <w:tabs>
          <w:tab w:val="left" w:pos="3525"/>
        </w:tabs>
        <w:spacing w:after="160" w:line="259" w:lineRule="auto"/>
        <w:rPr>
          <w:rFonts w:asciiTheme="minorHAnsi" w:eastAsiaTheme="minorHAnsi" w:hAnsiTheme="minorHAnsi" w:cstheme="minorBidi"/>
          <w:sz w:val="22"/>
          <w:szCs w:val="22"/>
        </w:rPr>
      </w:pPr>
      <w:r w:rsidRPr="00355C14">
        <w:br w:type="page"/>
      </w:r>
    </w:p>
    <w:p w14:paraId="420B0942" w14:textId="5B8313F3"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eastAsia="en-GB"/>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58B055"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EC4B54">
        <w:rPr>
          <w:rFonts w:asciiTheme="majorHAnsi" w:hAnsiTheme="majorHAnsi" w:cstheme="majorHAnsi"/>
          <w:sz w:val="76"/>
          <w:szCs w:val="76"/>
        </w:rPr>
        <w:t>Conservation</w:t>
      </w:r>
      <w:r w:rsidR="00FE08BE">
        <w:rPr>
          <w:rFonts w:asciiTheme="majorHAnsi" w:hAnsiTheme="majorHAnsi" w:cstheme="majorHAnsi"/>
          <w:sz w:val="76"/>
          <w:szCs w:val="76"/>
        </w:rPr>
        <w:t xml:space="preserve"> &amp; Regeneration</w:t>
      </w:r>
      <w:r>
        <w:rPr>
          <w:rFonts w:asciiTheme="majorHAnsi" w:hAnsiTheme="majorHAnsi" w:cstheme="majorHAnsi"/>
          <w:sz w:val="72"/>
          <w:szCs w:val="72"/>
        </w:rPr>
        <w:tab/>
      </w:r>
    </w:p>
    <w:p w14:paraId="3C6F0C7B" w14:textId="77777777"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F83F0F">
        <w:rPr>
          <w:b/>
          <w:bCs/>
          <w:color w:val="7030A0"/>
        </w:rPr>
        <w:t>3</w:t>
      </w:r>
      <w:r w:rsidR="008C313A">
        <w:rPr>
          <w:b/>
          <w:bCs/>
          <w:color w:val="7030A0"/>
        </w:rPr>
        <w:t xml:space="preserve"> OF 3</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FDEFE5C" w14:textId="77777777" w:rsidR="00766D05" w:rsidRDefault="00766D05" w:rsidP="00766D05">
            <w:pPr>
              <w:pStyle w:val="NoSpacing"/>
              <w:numPr>
                <w:ilvl w:val="0"/>
                <w:numId w:val="9"/>
              </w:numPr>
              <w:rPr>
                <w:rFonts w:ascii="Calibri" w:hAnsi="Calibri" w:cs="Calibri"/>
                <w:b/>
                <w:bCs/>
                <w:sz w:val="18"/>
                <w:szCs w:val="18"/>
              </w:rPr>
            </w:pPr>
            <w:r>
              <w:rPr>
                <w:rFonts w:ascii="Calibri" w:hAnsi="Calibri" w:cs="Calibri"/>
                <w:b/>
                <w:bCs/>
                <w:sz w:val="20"/>
                <w:szCs w:val="20"/>
              </w:rPr>
              <w:t xml:space="preserve">Summary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500 words</w:t>
            </w:r>
            <w:r>
              <w:rPr>
                <w:rFonts w:ascii="Calibri" w:hAnsi="Calibri" w:cs="Calibri"/>
                <w:color w:val="A6A6A6" w:themeColor="background1" w:themeShade="A6"/>
                <w:sz w:val="20"/>
                <w:szCs w:val="20"/>
              </w:rPr>
              <w:t xml:space="preserve">) </w:t>
            </w:r>
          </w:p>
          <w:p w14:paraId="28D0FC25" w14:textId="77777777" w:rsidR="00766D05" w:rsidRDefault="00766D05" w:rsidP="00766D05">
            <w:pPr>
              <w:pStyle w:val="NoSpacing"/>
              <w:ind w:left="360"/>
              <w:rPr>
                <w:rFonts w:ascii="Calibri" w:hAnsi="Calibri" w:cs="Calibri"/>
                <w:sz w:val="18"/>
                <w:szCs w:val="18"/>
              </w:rPr>
            </w:pPr>
          </w:p>
          <w:p w14:paraId="7465E07E" w14:textId="77777777" w:rsidR="00766D05" w:rsidRDefault="00766D05" w:rsidP="00766D05">
            <w:pPr>
              <w:pStyle w:val="NoSpacing"/>
              <w:ind w:left="360"/>
              <w:rPr>
                <w:rFonts w:ascii="Calibri" w:hAnsi="Calibri" w:cs="Calibri"/>
                <w:sz w:val="18"/>
                <w:szCs w:val="18"/>
              </w:rPr>
            </w:pPr>
            <w:r>
              <w:rPr>
                <w:rFonts w:ascii="Calibri" w:hAnsi="Calibri" w:cs="Calibri"/>
                <w:color w:val="7030A0"/>
                <w:sz w:val="18"/>
                <w:szCs w:val="18"/>
              </w:rPr>
              <w:t xml:space="preserve">* Please provide a </w:t>
            </w:r>
            <w:r>
              <w:rPr>
                <w:rFonts w:ascii="Calibri" w:hAnsi="Calibri" w:cs="Calibri"/>
                <w:b/>
                <w:bCs/>
                <w:color w:val="7030A0"/>
                <w:sz w:val="18"/>
                <w:szCs w:val="18"/>
              </w:rPr>
              <w:t>clear summary</w:t>
            </w:r>
            <w:r>
              <w:rPr>
                <w:rFonts w:ascii="Calibri" w:hAnsi="Calibri" w:cs="Calibri"/>
                <w:color w:val="7030A0"/>
                <w:sz w:val="18"/>
                <w:szCs w:val="18"/>
              </w:rPr>
              <w:t xml:space="preserve"> of all key messages and aspects of the submission. This section will be used for marketing purposes. A clear and full answer ensures we showcase your project effectively. *</w:t>
            </w:r>
          </w:p>
          <w:p w14:paraId="036245CD" w14:textId="77777777" w:rsidR="00766D05" w:rsidRDefault="00766D05" w:rsidP="00766D05">
            <w:pPr>
              <w:pStyle w:val="NoSpacing"/>
              <w:rPr>
                <w:rFonts w:ascii="Calibri" w:hAnsi="Calibri" w:cs="Calibri"/>
                <w:sz w:val="18"/>
                <w:szCs w:val="18"/>
              </w:rPr>
            </w:pPr>
          </w:p>
          <w:p w14:paraId="5A969568" w14:textId="6C1C7F0B" w:rsidR="00D4792D" w:rsidRPr="00D4792D" w:rsidRDefault="00766D05" w:rsidP="00766D05">
            <w:pPr>
              <w:pStyle w:val="NoSpacing"/>
              <w:ind w:left="360"/>
              <w:rPr>
                <w:rFonts w:ascii="Calibri" w:hAnsi="Calibri" w:cs="Calibri"/>
                <w:sz w:val="18"/>
                <w:szCs w:val="18"/>
              </w:rPr>
            </w:pPr>
            <w:r>
              <w:rPr>
                <w:rFonts w:ascii="Calibri" w:hAnsi="Calibri" w:cs="Calibri"/>
                <w:b/>
                <w:bCs/>
                <w:sz w:val="18"/>
                <w:szCs w:val="18"/>
              </w:rPr>
              <w:t>Guidance questions:</w:t>
            </w:r>
            <w:r>
              <w:rPr>
                <w:rFonts w:ascii="Calibri" w:hAnsi="Calibri" w:cs="Calibri"/>
                <w:sz w:val="18"/>
                <w:szCs w:val="18"/>
              </w:rPr>
              <w:t xml:space="preserve"> What makes this submission a winning entry? Why do you think this work stands out from the crowd and how do you suggest we share this with the industry?</w:t>
            </w: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0224D7DF"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233049">
              <w:rPr>
                <w:rFonts w:ascii="Calibri" w:hAnsi="Calibri" w:cs="Calibri"/>
                <w:sz w:val="20"/>
                <w:szCs w:val="20"/>
              </w:rPr>
              <w:t xml:space="preserve">Describe the circumstances and key challenges faced in relation to this entry. </w:t>
            </w:r>
            <w:r w:rsidR="00233049">
              <w:rPr>
                <w:rFonts w:ascii="Calibri" w:hAnsi="Calibri" w:cs="Calibri"/>
                <w:color w:val="A6A6A6" w:themeColor="background1" w:themeShade="A6"/>
                <w:sz w:val="20"/>
                <w:szCs w:val="20"/>
              </w:rPr>
              <w:t>(</w:t>
            </w:r>
            <w:r w:rsidR="00233049">
              <w:rPr>
                <w:rFonts w:ascii="Calibri" w:hAnsi="Calibri" w:cs="Calibri"/>
                <w:b/>
                <w:bCs/>
                <w:color w:val="A6A6A6" w:themeColor="background1" w:themeShade="A6"/>
                <w:sz w:val="20"/>
                <w:szCs w:val="20"/>
              </w:rPr>
              <w:t>max. 250 words</w:t>
            </w:r>
            <w:r w:rsidR="00233049">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67B98BE8" w:rsidR="00F83F0F" w:rsidRPr="00F83F0F" w:rsidRDefault="00AE12B4"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What approach was taken to determine the sustainability strategy, scope of work, materials and methodology?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 xml:space="preserve">max. </w:t>
            </w:r>
            <w:r>
              <w:rPr>
                <w:rFonts w:ascii="Calibri" w:hAnsi="Calibri" w:cs="Calibri"/>
                <w:b/>
                <w:bCs/>
                <w:color w:val="A6A6A6" w:themeColor="background1" w:themeShade="A6"/>
                <w:sz w:val="20"/>
                <w:szCs w:val="20"/>
              </w:rPr>
              <w:lastRenderedPageBreak/>
              <w:t>250 words</w:t>
            </w:r>
            <w:r>
              <w:rPr>
                <w:rFonts w:ascii="Calibri" w:hAnsi="Calibri" w:cs="Calibri"/>
                <w:color w:val="A6A6A6" w:themeColor="background1" w:themeShade="A6"/>
                <w:sz w:val="20"/>
                <w:szCs w:val="20"/>
              </w:rPr>
              <w:t>)</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681E8E02" w:rsidR="00EA556D" w:rsidRPr="00EA556D" w:rsidRDefault="00F81036" w:rsidP="00EA556D">
            <w:pPr>
              <w:pStyle w:val="NoSpacing"/>
              <w:numPr>
                <w:ilvl w:val="0"/>
                <w:numId w:val="7"/>
              </w:numPr>
              <w:rPr>
                <w:rFonts w:ascii="Calibri" w:hAnsi="Calibri" w:cs="Calibri"/>
                <w:b/>
                <w:bCs/>
                <w:sz w:val="18"/>
                <w:szCs w:val="18"/>
              </w:rPr>
            </w:pPr>
            <w:r w:rsidRPr="00F81036">
              <w:rPr>
                <w:rFonts w:ascii="Calibri" w:hAnsi="Calibri" w:cs="Calibri"/>
                <w:b/>
                <w:bCs/>
                <w:sz w:val="20"/>
                <w:szCs w:val="20"/>
              </w:rPr>
              <w:t xml:space="preserve">How did your procurement strategy lead to equitable assignment of risk?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4B413118" w:rsidR="00F83F0F" w:rsidRPr="00F83F0F" w:rsidRDefault="009B6FC2"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How have you blended traditional, modern and innovative construction methodologies?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250 words</w:t>
            </w:r>
            <w:r>
              <w:rPr>
                <w:rFonts w:ascii="Calibri" w:hAnsi="Calibri" w:cs="Calibri"/>
                <w:color w:val="A6A6A6" w:themeColor="background1" w:themeShade="A6"/>
                <w:sz w:val="20"/>
                <w:szCs w:val="20"/>
              </w:rPr>
              <w:t>)</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4DD09EC4" w:rsidR="00F83F0F" w:rsidRPr="00F83F0F" w:rsidRDefault="00DD0925" w:rsidP="00C439D1">
            <w:pPr>
              <w:pStyle w:val="NoSpacing"/>
              <w:numPr>
                <w:ilvl w:val="0"/>
                <w:numId w:val="7"/>
              </w:numPr>
              <w:rPr>
                <w:rFonts w:ascii="Calibri" w:hAnsi="Calibri" w:cs="Calibri"/>
                <w:b/>
                <w:bCs/>
                <w:sz w:val="18"/>
                <w:szCs w:val="18"/>
              </w:rPr>
            </w:pPr>
            <w:r>
              <w:rPr>
                <w:rFonts w:ascii="Calibri" w:hAnsi="Calibri" w:cs="Calibri"/>
                <w:b/>
                <w:bCs/>
                <w:sz w:val="20"/>
                <w:szCs w:val="20"/>
              </w:rPr>
              <w:lastRenderedPageBreak/>
              <w:t xml:space="preserve">How have outcomes and building performance been evaluated and with what results?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250 words</w:t>
            </w:r>
            <w:r>
              <w:rPr>
                <w:rFonts w:ascii="Calibri" w:hAnsi="Calibri" w:cs="Calibri"/>
                <w:color w:val="A6A6A6" w:themeColor="background1" w:themeShade="A6"/>
                <w:sz w:val="20"/>
                <w:szCs w:val="20"/>
              </w:rPr>
              <w:t>)</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518138F5" w:rsidR="00D4792D" w:rsidRPr="00F83F0F" w:rsidRDefault="00F81036" w:rsidP="00C439D1">
            <w:pPr>
              <w:pStyle w:val="NoSpacing"/>
              <w:numPr>
                <w:ilvl w:val="0"/>
                <w:numId w:val="7"/>
              </w:numPr>
              <w:rPr>
                <w:rFonts w:ascii="Calibri" w:hAnsi="Calibri" w:cs="Calibri"/>
                <w:b/>
                <w:bCs/>
                <w:sz w:val="18"/>
                <w:szCs w:val="18"/>
              </w:rPr>
            </w:pPr>
            <w:r w:rsidRPr="00F81036">
              <w:rPr>
                <w:rFonts w:ascii="Calibri" w:hAnsi="Calibri" w:cs="Calibri"/>
                <w:b/>
                <w:bCs/>
                <w:sz w:val="20"/>
                <w:szCs w:val="20"/>
              </w:rPr>
              <w:t xml:space="preserve">What steps have been taken to sustain heritage skills and with what results?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42A900BD"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r w:rsidR="00591524">
              <w:rPr>
                <w:rFonts w:ascii="Calibri" w:hAnsi="Calibri" w:cs="Calibri"/>
                <w:color w:val="231F20"/>
                <w:sz w:val="18"/>
                <w:szCs w:val="18"/>
                <w:lang w:val="en-US"/>
              </w:rPr>
              <w:t xml:space="preserve"> Midlands</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B51B72">
      <w:head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9CC3C" w14:textId="77777777" w:rsidR="00AF14FD" w:rsidRDefault="00AF14FD" w:rsidP="00A2794E">
      <w:r>
        <w:separator/>
      </w:r>
    </w:p>
  </w:endnote>
  <w:endnote w:type="continuationSeparator" w:id="0">
    <w:p w14:paraId="35806DFB" w14:textId="77777777" w:rsidR="00AF14FD" w:rsidRDefault="00AF14FD"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110E6" w14:textId="77777777" w:rsidR="00AF14FD" w:rsidRDefault="00AF14FD" w:rsidP="00A2794E">
      <w:r>
        <w:separator/>
      </w:r>
    </w:p>
  </w:footnote>
  <w:footnote w:type="continuationSeparator" w:id="0">
    <w:p w14:paraId="4B551BE5" w14:textId="77777777" w:rsidR="00AF14FD" w:rsidRDefault="00AF14FD" w:rsidP="00A279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6B503" w14:textId="5DFB0651" w:rsidR="00B51B72" w:rsidRDefault="00A51202" w:rsidP="00591524">
    <w:pPr>
      <w:pStyle w:val="Header"/>
      <w:tabs>
        <w:tab w:val="clear" w:pos="4513"/>
        <w:tab w:val="clear" w:pos="9026"/>
        <w:tab w:val="left" w:pos="9594"/>
      </w:tabs>
    </w:pPr>
    <w:r>
      <w:rPr>
        <w:noProof/>
        <w:lang w:eastAsia="en-GB"/>
      </w:rPr>
      <w:drawing>
        <wp:inline distT="0" distB="0" distL="0" distR="0" wp14:anchorId="3EA27EAA" wp14:editId="022E3C94">
          <wp:extent cx="1828800" cy="548175"/>
          <wp:effectExtent l="0" t="0" r="0" b="1079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9616" cy="548420"/>
                  </a:xfrm>
                  <a:prstGeom prst="rect">
                    <a:avLst/>
                  </a:prstGeom>
                </pic:spPr>
              </pic:pic>
            </a:graphicData>
          </a:graphic>
        </wp:inline>
      </w:drawing>
    </w:r>
    <w:r w:rsidR="00591524">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AB04A11"/>
    <w:multiLevelType w:val="hybridMultilevel"/>
    <w:tmpl w:val="78D28D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7"/>
  </w:num>
  <w:num w:numId="6">
    <w:abstractNumId w:val="0"/>
  </w:num>
  <w:num w:numId="7">
    <w:abstractNumId w:val="3"/>
  </w:num>
  <w:num w:numId="8">
    <w:abstractNumId w:val="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94E"/>
    <w:rsid w:val="0004167D"/>
    <w:rsid w:val="00062C2B"/>
    <w:rsid w:val="00066A81"/>
    <w:rsid w:val="00073A0E"/>
    <w:rsid w:val="00090282"/>
    <w:rsid w:val="000A6FC6"/>
    <w:rsid w:val="000E373D"/>
    <w:rsid w:val="00132497"/>
    <w:rsid w:val="001575B1"/>
    <w:rsid w:val="00197803"/>
    <w:rsid w:val="0020766C"/>
    <w:rsid w:val="00233049"/>
    <w:rsid w:val="00257E1A"/>
    <w:rsid w:val="00260B94"/>
    <w:rsid w:val="00267BC9"/>
    <w:rsid w:val="00287181"/>
    <w:rsid w:val="002A7BB3"/>
    <w:rsid w:val="002C0625"/>
    <w:rsid w:val="002C7052"/>
    <w:rsid w:val="002D2D73"/>
    <w:rsid w:val="00355C14"/>
    <w:rsid w:val="00365232"/>
    <w:rsid w:val="00367AC3"/>
    <w:rsid w:val="0038709F"/>
    <w:rsid w:val="003A1AB2"/>
    <w:rsid w:val="003F4ED1"/>
    <w:rsid w:val="00433626"/>
    <w:rsid w:val="004747A3"/>
    <w:rsid w:val="0048681F"/>
    <w:rsid w:val="004A1047"/>
    <w:rsid w:val="004F3547"/>
    <w:rsid w:val="00562EE5"/>
    <w:rsid w:val="00572AC8"/>
    <w:rsid w:val="00591524"/>
    <w:rsid w:val="005B01D7"/>
    <w:rsid w:val="005C08E5"/>
    <w:rsid w:val="005F15F9"/>
    <w:rsid w:val="00620FFD"/>
    <w:rsid w:val="00665007"/>
    <w:rsid w:val="006859FB"/>
    <w:rsid w:val="006A6DA5"/>
    <w:rsid w:val="006B0016"/>
    <w:rsid w:val="006D5E45"/>
    <w:rsid w:val="00766D05"/>
    <w:rsid w:val="007826CA"/>
    <w:rsid w:val="007949AD"/>
    <w:rsid w:val="0080104E"/>
    <w:rsid w:val="0081009E"/>
    <w:rsid w:val="00835887"/>
    <w:rsid w:val="008873B6"/>
    <w:rsid w:val="008A155B"/>
    <w:rsid w:val="008C313A"/>
    <w:rsid w:val="00916FA8"/>
    <w:rsid w:val="00921CC2"/>
    <w:rsid w:val="009412BC"/>
    <w:rsid w:val="0095146F"/>
    <w:rsid w:val="009852C7"/>
    <w:rsid w:val="009B6FC2"/>
    <w:rsid w:val="009B70FA"/>
    <w:rsid w:val="00A03094"/>
    <w:rsid w:val="00A2794E"/>
    <w:rsid w:val="00A42DC5"/>
    <w:rsid w:val="00A51202"/>
    <w:rsid w:val="00A53C68"/>
    <w:rsid w:val="00A548E5"/>
    <w:rsid w:val="00A849FD"/>
    <w:rsid w:val="00AB6D8C"/>
    <w:rsid w:val="00AE12B4"/>
    <w:rsid w:val="00AE4698"/>
    <w:rsid w:val="00AF14FD"/>
    <w:rsid w:val="00B12FD7"/>
    <w:rsid w:val="00B14630"/>
    <w:rsid w:val="00B51B72"/>
    <w:rsid w:val="00B756DF"/>
    <w:rsid w:val="00B93B0A"/>
    <w:rsid w:val="00B93DF1"/>
    <w:rsid w:val="00C47243"/>
    <w:rsid w:val="00CB5A6C"/>
    <w:rsid w:val="00CD3DE0"/>
    <w:rsid w:val="00CE12C2"/>
    <w:rsid w:val="00CF3FB9"/>
    <w:rsid w:val="00D22BE0"/>
    <w:rsid w:val="00D4792D"/>
    <w:rsid w:val="00D67EAA"/>
    <w:rsid w:val="00DB4869"/>
    <w:rsid w:val="00DC6216"/>
    <w:rsid w:val="00DD0925"/>
    <w:rsid w:val="00E3423B"/>
    <w:rsid w:val="00E850D4"/>
    <w:rsid w:val="00EA556D"/>
    <w:rsid w:val="00EB68AA"/>
    <w:rsid w:val="00EC4B54"/>
    <w:rsid w:val="00ED72F9"/>
    <w:rsid w:val="00EF5468"/>
    <w:rsid w:val="00F71802"/>
    <w:rsid w:val="00F81036"/>
    <w:rsid w:val="00F83F0F"/>
    <w:rsid w:val="00F959C1"/>
    <w:rsid w:val="00FE08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91F181"/>
  <w15:docId w15:val="{855DDD45-9452-4EFA-92D7-AD54B5248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1">
    <w:name w:val="Plain Table 41"/>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1">
    <w:name w:val="Grid Table 1 Light - Accent 41"/>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5915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1524"/>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35772622">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 w:id="1439175849">
      <w:bodyDiv w:val="1"/>
      <w:marLeft w:val="0"/>
      <w:marRight w:val="0"/>
      <w:marTop w:val="0"/>
      <w:marBottom w:val="0"/>
      <w:divBdr>
        <w:top w:val="none" w:sz="0" w:space="0" w:color="auto"/>
        <w:left w:val="none" w:sz="0" w:space="0" w:color="auto"/>
        <w:bottom w:val="none" w:sz="0" w:space="0" w:color="auto"/>
        <w:right w:val="none" w:sz="0" w:space="0" w:color="auto"/>
      </w:divBdr>
    </w:div>
    <w:div w:id="1507478520">
      <w:bodyDiv w:val="1"/>
      <w:marLeft w:val="0"/>
      <w:marRight w:val="0"/>
      <w:marTop w:val="0"/>
      <w:marBottom w:val="0"/>
      <w:divBdr>
        <w:top w:val="none" w:sz="0" w:space="0" w:color="auto"/>
        <w:left w:val="none" w:sz="0" w:space="0" w:color="auto"/>
        <w:bottom w:val="none" w:sz="0" w:space="0" w:color="auto"/>
        <w:right w:val="none" w:sz="0" w:space="0" w:color="auto"/>
      </w:divBdr>
    </w:div>
    <w:div w:id="193609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ce-awards.co.uk/enter/2021-how-to-enter"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A2B222B496D24FB2424D75AF149208" ma:contentTypeVersion="13" ma:contentTypeDescription="Create a new document." ma:contentTypeScope="" ma:versionID="17de37fa38fb3a2280d00c39e3cba315">
  <xsd:schema xmlns:xsd="http://www.w3.org/2001/XMLSchema" xmlns:xs="http://www.w3.org/2001/XMLSchema" xmlns:p="http://schemas.microsoft.com/office/2006/metadata/properties" xmlns:ns2="5d75a3b1-732e-4f37-8d1f-200575b740f5" xmlns:ns3="71ad33ac-ccc1-4ea6-9dd9-2335b714ff53" targetNamespace="http://schemas.microsoft.com/office/2006/metadata/properties" ma:root="true" ma:fieldsID="7ce35a3caf47e15f18b05ac5b03e564d" ns2:_="" ns3:_="">
    <xsd:import namespace="5d75a3b1-732e-4f37-8d1f-200575b740f5"/>
    <xsd:import namespace="71ad33ac-ccc1-4ea6-9dd9-2335b714f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5a3b1-732e-4f37-8d1f-200575b7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ad33ac-ccc1-4ea6-9dd9-2335b714f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EFEC14-A968-4571-97CF-F9633CF57462}">
  <ds:schemaRefs>
    <ds:schemaRef ds:uri="http://schemas.microsoft.com/sharepoint/v3/contenttype/forms"/>
  </ds:schemaRefs>
</ds:datastoreItem>
</file>

<file path=customXml/itemProps2.xml><?xml version="1.0" encoding="utf-8"?>
<ds:datastoreItem xmlns:ds="http://schemas.openxmlformats.org/officeDocument/2006/customXml" ds:itemID="{F331365C-2EB0-4F9E-A5AD-FAF58518CE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D43B2D-F81E-4DF5-B306-141E6E160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5a3b1-732e-4f37-8d1f-200575b740f5"/>
    <ds:schemaRef ds:uri="71ad33ac-ccc1-4ea6-9dd9-2335b714f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Emma Harris</cp:lastModifiedBy>
  <cp:revision>3</cp:revision>
  <cp:lastPrinted>2019-08-08T13:25:00Z</cp:lastPrinted>
  <dcterms:created xsi:type="dcterms:W3CDTF">2021-12-02T14:50:00Z</dcterms:created>
  <dcterms:modified xsi:type="dcterms:W3CDTF">2021-12-03T10:00:00Z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0x01010068A2B222B496D24FB2424D75AF149208</vt:lpwstr>
  </property>
</Properties>
</file>