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10421" w14:textId="77777777" w:rsidR="00ED1ADF" w:rsidRDefault="00ED1ADF" w:rsidP="00ED1ADF">
      <w:pPr>
        <w:spacing w:after="0" w:line="240" w:lineRule="auto"/>
        <w:ind w:left="540"/>
        <w:textAlignment w:val="center"/>
        <w:rPr>
          <w:rFonts w:ascii="Calibri" w:eastAsia="Times New Roman" w:hAnsi="Calibri" w:cs="Calibri"/>
          <w:b/>
          <w:bCs/>
        </w:rPr>
      </w:pPr>
    </w:p>
    <w:p w14:paraId="645853D5" w14:textId="77777777" w:rsidR="00ED1ADF" w:rsidRDefault="00ED1ADF" w:rsidP="00ED1ADF">
      <w:pPr>
        <w:spacing w:after="0" w:line="240" w:lineRule="auto"/>
        <w:ind w:left="540"/>
        <w:textAlignment w:val="center"/>
        <w:rPr>
          <w:rFonts w:ascii="Calibri" w:eastAsia="Times New Roman" w:hAnsi="Calibri" w:cs="Calibri"/>
          <w:b/>
          <w:bCs/>
        </w:rPr>
      </w:pPr>
    </w:p>
    <w:p w14:paraId="2B94F729" w14:textId="17C30043" w:rsidR="00ED1ADF" w:rsidRDefault="00ED1ADF" w:rsidP="00ED1ADF">
      <w:pPr>
        <w:spacing w:after="0" w:line="240" w:lineRule="auto"/>
        <w:ind w:left="540"/>
        <w:jc w:val="center"/>
        <w:textAlignment w:val="center"/>
        <w:rPr>
          <w:rFonts w:ascii="Calibri" w:eastAsia="Times New Roman" w:hAnsi="Calibri" w:cs="Calibri"/>
          <w:b/>
          <w:bCs/>
        </w:rPr>
      </w:pPr>
    </w:p>
    <w:p w14:paraId="0CDA9F23" w14:textId="59407B89" w:rsidR="0026715E" w:rsidRDefault="00C24429" w:rsidP="00ED1ADF">
      <w:pPr>
        <w:spacing w:after="0" w:line="240" w:lineRule="auto"/>
        <w:ind w:left="540"/>
        <w:jc w:val="center"/>
        <w:textAlignment w:val="center"/>
        <w:rPr>
          <w:rFonts w:ascii="Calibri" w:eastAsia="Times New Roman" w:hAnsi="Calibri" w:cs="Calibri"/>
          <w:b/>
          <w:bCs/>
          <w:sz w:val="28"/>
          <w:szCs w:val="28"/>
        </w:rPr>
      </w:pPr>
      <w:r>
        <w:rPr>
          <w:rFonts w:ascii="Calibri" w:eastAsia="Times New Roman" w:hAnsi="Calibri" w:cs="Calibri"/>
          <w:b/>
          <w:bCs/>
          <w:noProof/>
          <w:sz w:val="28"/>
          <w:szCs w:val="28"/>
          <w:lang w:eastAsia="en-GB"/>
        </w:rPr>
        <w:drawing>
          <wp:inline distT="0" distB="0" distL="0" distR="0" wp14:anchorId="59A92245" wp14:editId="3D5AA388">
            <wp:extent cx="4067175" cy="1133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7175" cy="1133475"/>
                    </a:xfrm>
                    <a:prstGeom prst="rect">
                      <a:avLst/>
                    </a:prstGeom>
                    <a:noFill/>
                    <a:ln>
                      <a:noFill/>
                    </a:ln>
                  </pic:spPr>
                </pic:pic>
              </a:graphicData>
            </a:graphic>
          </wp:inline>
        </w:drawing>
      </w:r>
    </w:p>
    <w:p w14:paraId="1686F853" w14:textId="77777777" w:rsidR="00AC56BA" w:rsidRDefault="00AC56BA" w:rsidP="00ED1ADF">
      <w:pPr>
        <w:spacing w:after="0" w:line="240" w:lineRule="auto"/>
        <w:ind w:left="540"/>
        <w:jc w:val="center"/>
        <w:textAlignment w:val="center"/>
        <w:rPr>
          <w:rFonts w:ascii="Calibri" w:eastAsia="Times New Roman" w:hAnsi="Calibri" w:cs="Calibri"/>
          <w:b/>
          <w:bCs/>
          <w:sz w:val="28"/>
          <w:szCs w:val="28"/>
        </w:rPr>
      </w:pPr>
    </w:p>
    <w:p w14:paraId="3A17C0E1" w14:textId="1C58A0A0" w:rsidR="00ED1ADF" w:rsidRPr="00ED1ADF" w:rsidRDefault="00AC56BA" w:rsidP="00DF7A64">
      <w:pPr>
        <w:spacing w:after="0" w:line="240" w:lineRule="auto"/>
        <w:ind w:left="540"/>
        <w:jc w:val="center"/>
        <w:textAlignment w:val="center"/>
        <w:rPr>
          <w:rFonts w:ascii="Calibri" w:eastAsia="Times New Roman" w:hAnsi="Calibri" w:cs="Calibri"/>
          <w:b/>
          <w:bCs/>
          <w:sz w:val="28"/>
          <w:szCs w:val="28"/>
        </w:rPr>
      </w:pPr>
      <w:r>
        <w:rPr>
          <w:rFonts w:ascii="Calibri" w:eastAsia="Times New Roman" w:hAnsi="Calibri" w:cs="Calibri"/>
          <w:b/>
          <w:bCs/>
          <w:sz w:val="28"/>
          <w:szCs w:val="28"/>
        </w:rPr>
        <w:t xml:space="preserve">Theme Group </w:t>
      </w:r>
      <w:r w:rsidR="00C24429">
        <w:rPr>
          <w:rFonts w:ascii="Calibri" w:eastAsia="Times New Roman" w:hAnsi="Calibri" w:cs="Calibri"/>
          <w:b/>
          <w:bCs/>
          <w:sz w:val="28"/>
          <w:szCs w:val="28"/>
        </w:rPr>
        <w:t xml:space="preserve">Zoom </w:t>
      </w:r>
      <w:r>
        <w:rPr>
          <w:rFonts w:ascii="Calibri" w:eastAsia="Times New Roman" w:hAnsi="Calibri" w:cs="Calibri"/>
          <w:b/>
          <w:bCs/>
          <w:sz w:val="28"/>
          <w:szCs w:val="28"/>
        </w:rPr>
        <w:t>Meeting</w:t>
      </w:r>
      <w:r w:rsidR="00531386">
        <w:rPr>
          <w:rFonts w:ascii="Calibri" w:eastAsia="Times New Roman" w:hAnsi="Calibri" w:cs="Calibri"/>
          <w:b/>
          <w:bCs/>
          <w:sz w:val="28"/>
          <w:szCs w:val="28"/>
        </w:rPr>
        <w:t xml:space="preserve"> Minutes</w:t>
      </w:r>
    </w:p>
    <w:p w14:paraId="2CEABB1B" w14:textId="77777777" w:rsidR="00AC56BA" w:rsidRDefault="00AC56BA" w:rsidP="00DF7A64">
      <w:pPr>
        <w:spacing w:after="0" w:line="240" w:lineRule="auto"/>
        <w:ind w:left="540"/>
        <w:jc w:val="center"/>
        <w:textAlignment w:val="center"/>
        <w:rPr>
          <w:rFonts w:ascii="Calibri" w:eastAsia="Times New Roman" w:hAnsi="Calibri" w:cs="Calibri"/>
          <w:b/>
          <w:bCs/>
          <w:sz w:val="28"/>
          <w:szCs w:val="28"/>
        </w:rPr>
      </w:pPr>
    </w:p>
    <w:p w14:paraId="50375E02" w14:textId="77777777" w:rsidR="00494E92" w:rsidRPr="00494E92" w:rsidRDefault="00494E92" w:rsidP="00C24429">
      <w:pPr>
        <w:spacing w:after="0" w:line="240" w:lineRule="auto"/>
        <w:ind w:left="540"/>
        <w:jc w:val="center"/>
        <w:textAlignment w:val="center"/>
        <w:rPr>
          <w:rFonts w:ascii="Calibri" w:eastAsia="Times New Roman" w:hAnsi="Calibri" w:cs="Calibri"/>
          <w:b/>
          <w:bCs/>
          <w:sz w:val="24"/>
          <w:szCs w:val="24"/>
        </w:rPr>
      </w:pPr>
    </w:p>
    <w:p w14:paraId="05154BF6" w14:textId="3CA10331" w:rsidR="00494E92" w:rsidRDefault="00494E92" w:rsidP="00494E92">
      <w:pPr>
        <w:spacing w:after="0" w:line="240" w:lineRule="auto"/>
        <w:ind w:left="540"/>
        <w:jc w:val="center"/>
        <w:textAlignment w:val="center"/>
        <w:rPr>
          <w:rFonts w:ascii="Calibri" w:eastAsia="Times New Roman" w:hAnsi="Calibri" w:cs="Calibri"/>
          <w:b/>
          <w:bCs/>
          <w:sz w:val="28"/>
          <w:szCs w:val="28"/>
        </w:rPr>
      </w:pPr>
      <w:r>
        <w:rPr>
          <w:rFonts w:ascii="Calibri" w:eastAsia="Times New Roman" w:hAnsi="Calibri" w:cs="Calibri"/>
          <w:b/>
          <w:bCs/>
          <w:sz w:val="28"/>
          <w:szCs w:val="28"/>
        </w:rPr>
        <w:t xml:space="preserve">Tuesday </w:t>
      </w:r>
      <w:r w:rsidR="00217CB7">
        <w:rPr>
          <w:rFonts w:ascii="Calibri" w:eastAsia="Times New Roman" w:hAnsi="Calibri" w:cs="Calibri"/>
          <w:b/>
          <w:bCs/>
          <w:sz w:val="28"/>
          <w:szCs w:val="28"/>
        </w:rPr>
        <w:t>6 July 2021</w:t>
      </w:r>
      <w:r>
        <w:rPr>
          <w:rFonts w:ascii="Calibri" w:eastAsia="Times New Roman" w:hAnsi="Calibri" w:cs="Calibri"/>
          <w:b/>
          <w:bCs/>
          <w:sz w:val="28"/>
          <w:szCs w:val="28"/>
        </w:rPr>
        <w:t xml:space="preserve"> </w:t>
      </w:r>
    </w:p>
    <w:p w14:paraId="78393043" w14:textId="77777777" w:rsidR="00942502" w:rsidRPr="00436212" w:rsidRDefault="00942502" w:rsidP="00DF7A64">
      <w:pPr>
        <w:spacing w:after="0" w:line="240" w:lineRule="auto"/>
        <w:ind w:left="540"/>
        <w:jc w:val="center"/>
        <w:textAlignment w:val="center"/>
        <w:rPr>
          <w:rFonts w:ascii="Calibri" w:eastAsia="Times New Roman" w:hAnsi="Calibri" w:cs="Calibri"/>
          <w:b/>
          <w:bCs/>
          <w:sz w:val="28"/>
          <w:szCs w:val="28"/>
        </w:rPr>
      </w:pPr>
    </w:p>
    <w:p w14:paraId="4A75A247" w14:textId="77777777" w:rsidR="00942502" w:rsidRDefault="00942502" w:rsidP="00942502">
      <w:pPr>
        <w:spacing w:after="240"/>
        <w:ind w:left="540"/>
        <w:contextualSpacing/>
        <w:jc w:val="center"/>
        <w:textAlignment w:val="center"/>
        <w:rPr>
          <w:rFonts w:ascii="Arial" w:hAnsi="Arial" w:cs="Arial"/>
          <w:sz w:val="20"/>
          <w:szCs w:val="20"/>
        </w:rPr>
      </w:pPr>
    </w:p>
    <w:p w14:paraId="29368595" w14:textId="77777777" w:rsidR="003E3742" w:rsidRPr="003E3742" w:rsidRDefault="003E3742" w:rsidP="003E3742">
      <w:pPr>
        <w:pStyle w:val="xmsonormal"/>
        <w:shd w:val="clear" w:color="auto" w:fill="FFFFFF"/>
        <w:spacing w:before="0" w:beforeAutospacing="0" w:after="0" w:afterAutospacing="0"/>
        <w:rPr>
          <w:rFonts w:asciiTheme="minorHAnsi" w:hAnsiTheme="minorHAnsi" w:cstheme="minorHAnsi"/>
          <w:color w:val="201F1E"/>
        </w:rPr>
      </w:pPr>
      <w:r w:rsidRPr="003E3742">
        <w:rPr>
          <w:rFonts w:asciiTheme="minorHAnsi" w:hAnsiTheme="minorHAnsi" w:cstheme="minorHAnsi"/>
          <w:color w:val="201F1E"/>
          <w:bdr w:val="none" w:sz="0" w:space="0" w:color="auto" w:frame="1"/>
        </w:rPr>
        <w:t> </w:t>
      </w:r>
    </w:p>
    <w:p w14:paraId="1CEDBF8B" w14:textId="3BD31298" w:rsidR="00C24429" w:rsidRPr="003805CB" w:rsidRDefault="003805CB" w:rsidP="00C24429">
      <w:pPr>
        <w:pStyle w:val="xxmsolistparagraph"/>
        <w:numPr>
          <w:ilvl w:val="0"/>
          <w:numId w:val="8"/>
        </w:numPr>
        <w:shd w:val="clear" w:color="auto" w:fill="FFFFFF"/>
        <w:spacing w:before="0" w:beforeAutospacing="0" w:after="0" w:afterAutospacing="0"/>
        <w:rPr>
          <w:rFonts w:ascii="Calibri" w:hAnsi="Calibri" w:cs="Calibri"/>
          <w:b/>
          <w:color w:val="201F1E"/>
          <w:bdr w:val="none" w:sz="0" w:space="0" w:color="auto" w:frame="1"/>
        </w:rPr>
      </w:pPr>
      <w:r w:rsidRPr="003805CB">
        <w:rPr>
          <w:rFonts w:ascii="Calibri" w:hAnsi="Calibri" w:cs="Calibri"/>
          <w:b/>
          <w:color w:val="201F1E"/>
          <w:bdr w:val="none" w:sz="0" w:space="0" w:color="auto" w:frame="1"/>
        </w:rPr>
        <w:t>In Attendance</w:t>
      </w:r>
    </w:p>
    <w:p w14:paraId="2B7D3553" w14:textId="7D737E66" w:rsidR="003805CB" w:rsidRDefault="003805CB" w:rsidP="003805CB">
      <w:pPr>
        <w:pStyle w:val="xxmsolistparagraph"/>
        <w:shd w:val="clear" w:color="auto" w:fill="FFFFFF"/>
        <w:spacing w:before="0" w:beforeAutospacing="0" w:after="0" w:afterAutospacing="0"/>
        <w:ind w:left="1440"/>
        <w:rPr>
          <w:rFonts w:ascii="Calibri" w:hAnsi="Calibri" w:cs="Calibri"/>
          <w:color w:val="201F1E"/>
          <w:bdr w:val="none" w:sz="0" w:space="0" w:color="auto" w:frame="1"/>
        </w:rPr>
      </w:pPr>
    </w:p>
    <w:p w14:paraId="52C519AC" w14:textId="7E5EFEF0" w:rsidR="003805CB" w:rsidRDefault="003805CB" w:rsidP="003805CB">
      <w:pPr>
        <w:pStyle w:val="xxmsolistparagraph"/>
        <w:shd w:val="clear" w:color="auto" w:fill="FFFFFF"/>
        <w:spacing w:before="0" w:beforeAutospacing="0" w:after="0" w:afterAutospacing="0"/>
        <w:ind w:left="1440"/>
        <w:rPr>
          <w:rFonts w:ascii="Calibri" w:hAnsi="Calibri" w:cs="Calibri"/>
          <w:color w:val="201F1E"/>
          <w:bdr w:val="none" w:sz="0" w:space="0" w:color="auto" w:frame="1"/>
        </w:rPr>
      </w:pPr>
      <w:r>
        <w:rPr>
          <w:rFonts w:ascii="Calibri" w:hAnsi="Calibri" w:cs="Calibri"/>
          <w:color w:val="201F1E"/>
          <w:bdr w:val="none" w:sz="0" w:space="0" w:color="auto" w:frame="1"/>
        </w:rPr>
        <w:t>John Simons</w:t>
      </w:r>
    </w:p>
    <w:p w14:paraId="1D67275D" w14:textId="2761728C" w:rsidR="003805CB" w:rsidRDefault="003805CB" w:rsidP="003805CB">
      <w:pPr>
        <w:pStyle w:val="xxmsolistparagraph"/>
        <w:shd w:val="clear" w:color="auto" w:fill="FFFFFF"/>
        <w:spacing w:before="0" w:beforeAutospacing="0" w:after="0" w:afterAutospacing="0"/>
        <w:ind w:left="1440"/>
        <w:rPr>
          <w:rFonts w:ascii="Calibri" w:hAnsi="Calibri" w:cs="Calibri"/>
          <w:color w:val="201F1E"/>
          <w:bdr w:val="none" w:sz="0" w:space="0" w:color="auto" w:frame="1"/>
        </w:rPr>
      </w:pPr>
      <w:r>
        <w:rPr>
          <w:rFonts w:ascii="Calibri" w:hAnsi="Calibri" w:cs="Calibri"/>
          <w:color w:val="201F1E"/>
          <w:bdr w:val="none" w:sz="0" w:space="0" w:color="auto" w:frame="1"/>
        </w:rPr>
        <w:t>Brian Harding</w:t>
      </w:r>
    </w:p>
    <w:p w14:paraId="60743EC6" w14:textId="06880E42" w:rsidR="003805CB" w:rsidRDefault="003805CB" w:rsidP="003805CB">
      <w:pPr>
        <w:pStyle w:val="xxmsolistparagraph"/>
        <w:shd w:val="clear" w:color="auto" w:fill="FFFFFF"/>
        <w:spacing w:before="0" w:beforeAutospacing="0" w:after="0" w:afterAutospacing="0"/>
        <w:ind w:left="1440"/>
        <w:rPr>
          <w:rFonts w:ascii="Calibri" w:hAnsi="Calibri" w:cs="Calibri"/>
          <w:color w:val="201F1E"/>
          <w:bdr w:val="none" w:sz="0" w:space="0" w:color="auto" w:frame="1"/>
        </w:rPr>
      </w:pPr>
      <w:r>
        <w:rPr>
          <w:rFonts w:ascii="Calibri" w:hAnsi="Calibri" w:cs="Calibri"/>
          <w:color w:val="201F1E"/>
          <w:bdr w:val="none" w:sz="0" w:space="0" w:color="auto" w:frame="1"/>
        </w:rPr>
        <w:t xml:space="preserve">George </w:t>
      </w:r>
      <w:proofErr w:type="spellStart"/>
      <w:r>
        <w:rPr>
          <w:rFonts w:ascii="Calibri" w:hAnsi="Calibri" w:cs="Calibri"/>
          <w:color w:val="201F1E"/>
          <w:bdr w:val="none" w:sz="0" w:space="0" w:color="auto" w:frame="1"/>
        </w:rPr>
        <w:t>Gaduzo</w:t>
      </w:r>
      <w:proofErr w:type="spellEnd"/>
    </w:p>
    <w:p w14:paraId="2C97B745" w14:textId="5F0ED26E" w:rsidR="003805CB" w:rsidRDefault="003805CB" w:rsidP="003805CB">
      <w:pPr>
        <w:pStyle w:val="xxmsolistparagraph"/>
        <w:shd w:val="clear" w:color="auto" w:fill="FFFFFF"/>
        <w:spacing w:before="0" w:beforeAutospacing="0" w:after="0" w:afterAutospacing="0"/>
        <w:ind w:left="1440"/>
        <w:rPr>
          <w:rFonts w:ascii="Calibri" w:hAnsi="Calibri" w:cs="Calibri"/>
          <w:color w:val="201F1E"/>
          <w:bdr w:val="none" w:sz="0" w:space="0" w:color="auto" w:frame="1"/>
        </w:rPr>
      </w:pPr>
      <w:r>
        <w:rPr>
          <w:rFonts w:ascii="Calibri" w:hAnsi="Calibri" w:cs="Calibri"/>
          <w:color w:val="201F1E"/>
          <w:bdr w:val="none" w:sz="0" w:space="0" w:color="auto" w:frame="1"/>
        </w:rPr>
        <w:t xml:space="preserve">Amrit </w:t>
      </w:r>
      <w:proofErr w:type="spellStart"/>
      <w:r>
        <w:rPr>
          <w:rFonts w:ascii="Calibri" w:hAnsi="Calibri" w:cs="Calibri"/>
          <w:color w:val="201F1E"/>
          <w:bdr w:val="none" w:sz="0" w:space="0" w:color="auto" w:frame="1"/>
        </w:rPr>
        <w:t>Sagoo</w:t>
      </w:r>
      <w:proofErr w:type="spellEnd"/>
    </w:p>
    <w:p w14:paraId="56ABB7A0" w14:textId="6D040150" w:rsidR="003805CB" w:rsidRDefault="003805CB" w:rsidP="003805CB">
      <w:pPr>
        <w:pStyle w:val="xxmsolistparagraph"/>
        <w:shd w:val="clear" w:color="auto" w:fill="FFFFFF"/>
        <w:spacing w:before="0" w:beforeAutospacing="0" w:after="0" w:afterAutospacing="0"/>
        <w:ind w:left="1440"/>
        <w:rPr>
          <w:rFonts w:ascii="Calibri" w:hAnsi="Calibri" w:cs="Calibri"/>
          <w:color w:val="201F1E"/>
          <w:bdr w:val="none" w:sz="0" w:space="0" w:color="auto" w:frame="1"/>
        </w:rPr>
      </w:pPr>
      <w:r>
        <w:rPr>
          <w:rFonts w:ascii="Calibri" w:hAnsi="Calibri" w:cs="Calibri"/>
          <w:color w:val="201F1E"/>
          <w:bdr w:val="none" w:sz="0" w:space="0" w:color="auto" w:frame="1"/>
        </w:rPr>
        <w:t>Ian Griffiths</w:t>
      </w:r>
      <w:r w:rsidR="008336EC">
        <w:rPr>
          <w:rFonts w:ascii="Calibri" w:hAnsi="Calibri" w:cs="Calibri"/>
          <w:color w:val="201F1E"/>
          <w:bdr w:val="none" w:sz="0" w:space="0" w:color="auto" w:frame="1"/>
        </w:rPr>
        <w:t xml:space="preserve"> </w:t>
      </w:r>
      <w:r w:rsidR="000B2AE8">
        <w:rPr>
          <w:rFonts w:ascii="Calibri" w:hAnsi="Calibri" w:cs="Calibri"/>
          <w:color w:val="201F1E"/>
          <w:bdr w:val="none" w:sz="0" w:space="0" w:color="auto" w:frame="1"/>
        </w:rPr>
        <w:t xml:space="preserve">(IGG) </w:t>
      </w:r>
      <w:r w:rsidR="008336EC">
        <w:rPr>
          <w:rFonts w:ascii="Calibri" w:hAnsi="Calibri" w:cs="Calibri"/>
          <w:color w:val="201F1E"/>
          <w:bdr w:val="none" w:sz="0" w:space="0" w:color="auto" w:frame="1"/>
        </w:rPr>
        <w:t>(Chair)</w:t>
      </w:r>
    </w:p>
    <w:p w14:paraId="416434A0" w14:textId="77777777" w:rsidR="00C24429" w:rsidRDefault="00C24429" w:rsidP="00C24429">
      <w:pPr>
        <w:pStyle w:val="xxmsolistparagraph"/>
        <w:shd w:val="clear" w:color="auto" w:fill="FFFFFF"/>
        <w:spacing w:before="0" w:beforeAutospacing="0" w:after="0" w:afterAutospacing="0"/>
        <w:ind w:left="1440"/>
        <w:rPr>
          <w:rFonts w:ascii="Calibri" w:hAnsi="Calibri" w:cs="Calibri"/>
          <w:color w:val="201F1E"/>
          <w:bdr w:val="none" w:sz="0" w:space="0" w:color="auto" w:frame="1"/>
        </w:rPr>
      </w:pPr>
    </w:p>
    <w:p w14:paraId="67D9FA68" w14:textId="592B7139" w:rsidR="00C24429" w:rsidRPr="00C24429" w:rsidRDefault="00C24429" w:rsidP="00C24429">
      <w:pPr>
        <w:pStyle w:val="xxmsolistparagraph"/>
        <w:shd w:val="clear" w:color="auto" w:fill="FFFFFF"/>
        <w:spacing w:before="0" w:beforeAutospacing="0" w:after="0" w:afterAutospacing="0"/>
        <w:rPr>
          <w:rFonts w:ascii="Calibri" w:hAnsi="Calibri" w:cs="Calibri"/>
          <w:color w:val="201F1E"/>
        </w:rPr>
      </w:pPr>
      <w:r w:rsidRPr="00C24429">
        <w:rPr>
          <w:rFonts w:ascii="Calibri" w:hAnsi="Calibri" w:cs="Calibri"/>
          <w:color w:val="201F1E"/>
          <w:bdr w:val="none" w:sz="0" w:space="0" w:color="auto" w:frame="1"/>
        </w:rPr>
        <w:t>  </w:t>
      </w:r>
    </w:p>
    <w:p w14:paraId="3068497D" w14:textId="11846FE9" w:rsidR="00C24429" w:rsidRPr="003805CB" w:rsidRDefault="00C24429" w:rsidP="00C24429">
      <w:pPr>
        <w:pStyle w:val="xxmsolistparagraph"/>
        <w:numPr>
          <w:ilvl w:val="0"/>
          <w:numId w:val="8"/>
        </w:numPr>
        <w:shd w:val="clear" w:color="auto" w:fill="FFFFFF"/>
        <w:spacing w:before="0" w:beforeAutospacing="0" w:after="0" w:afterAutospacing="0"/>
        <w:rPr>
          <w:rFonts w:ascii="Calibri" w:hAnsi="Calibri" w:cs="Calibri"/>
          <w:b/>
          <w:color w:val="201F1E"/>
          <w:bdr w:val="none" w:sz="0" w:space="0" w:color="auto" w:frame="1"/>
        </w:rPr>
      </w:pPr>
      <w:r w:rsidRPr="003805CB">
        <w:rPr>
          <w:rFonts w:ascii="Calibri" w:hAnsi="Calibri" w:cs="Calibri"/>
          <w:b/>
          <w:color w:val="201F1E"/>
          <w:bdr w:val="none" w:sz="0" w:space="0" w:color="auto" w:frame="1"/>
        </w:rPr>
        <w:t xml:space="preserve">Minutes of last </w:t>
      </w:r>
      <w:r w:rsidR="009143DE" w:rsidRPr="003805CB">
        <w:rPr>
          <w:rFonts w:ascii="Calibri" w:hAnsi="Calibri" w:cs="Calibri"/>
          <w:b/>
          <w:color w:val="201F1E"/>
          <w:bdr w:val="none" w:sz="0" w:space="0" w:color="auto" w:frame="1"/>
        </w:rPr>
        <w:t xml:space="preserve">quorate </w:t>
      </w:r>
      <w:r w:rsidRPr="003805CB">
        <w:rPr>
          <w:rFonts w:ascii="Calibri" w:hAnsi="Calibri" w:cs="Calibri"/>
          <w:b/>
          <w:color w:val="201F1E"/>
          <w:bdr w:val="none" w:sz="0" w:space="0" w:color="auto" w:frame="1"/>
        </w:rPr>
        <w:t>meeting</w:t>
      </w:r>
      <w:r w:rsidR="009143DE" w:rsidRPr="003805CB">
        <w:rPr>
          <w:rFonts w:ascii="Calibri" w:hAnsi="Calibri" w:cs="Calibri"/>
          <w:b/>
          <w:color w:val="201F1E"/>
          <w:bdr w:val="none" w:sz="0" w:space="0" w:color="auto" w:frame="1"/>
        </w:rPr>
        <w:t xml:space="preserve"> (06.10.2020)</w:t>
      </w:r>
    </w:p>
    <w:p w14:paraId="20C5EC41" w14:textId="77777777" w:rsidR="003805CB" w:rsidRDefault="003805CB" w:rsidP="003805CB">
      <w:pPr>
        <w:pStyle w:val="xxmsolistparagraph"/>
        <w:shd w:val="clear" w:color="auto" w:fill="FFFFFF"/>
        <w:spacing w:before="0" w:beforeAutospacing="0" w:after="0" w:afterAutospacing="0"/>
        <w:ind w:left="1440"/>
        <w:rPr>
          <w:rFonts w:ascii="Calibri" w:hAnsi="Calibri" w:cs="Calibri"/>
          <w:color w:val="201F1E"/>
          <w:bdr w:val="none" w:sz="0" w:space="0" w:color="auto" w:frame="1"/>
        </w:rPr>
      </w:pPr>
    </w:p>
    <w:p w14:paraId="062D782B" w14:textId="37D12D1B" w:rsidR="003805CB" w:rsidRDefault="003805CB" w:rsidP="003805CB">
      <w:pPr>
        <w:pStyle w:val="xxmsolistparagraph"/>
        <w:shd w:val="clear" w:color="auto" w:fill="FFFFFF"/>
        <w:spacing w:before="0" w:beforeAutospacing="0" w:after="0" w:afterAutospacing="0"/>
        <w:ind w:left="1440"/>
        <w:rPr>
          <w:rFonts w:ascii="Calibri" w:hAnsi="Calibri" w:cs="Calibri"/>
          <w:color w:val="201F1E"/>
          <w:bdr w:val="none" w:sz="0" w:space="0" w:color="auto" w:frame="1"/>
        </w:rPr>
      </w:pPr>
      <w:r>
        <w:rPr>
          <w:rFonts w:ascii="Calibri" w:hAnsi="Calibri" w:cs="Calibri"/>
          <w:color w:val="201F1E"/>
          <w:bdr w:val="none" w:sz="0" w:space="0" w:color="auto" w:frame="1"/>
        </w:rPr>
        <w:t>Minutes were considered approved</w:t>
      </w:r>
    </w:p>
    <w:p w14:paraId="1BAD09E7" w14:textId="77777777" w:rsidR="00C24429" w:rsidRPr="00C24429" w:rsidRDefault="00C24429" w:rsidP="00C24429">
      <w:pPr>
        <w:pStyle w:val="xxmsolistparagraph"/>
        <w:shd w:val="clear" w:color="auto" w:fill="FFFFFF"/>
        <w:spacing w:before="0" w:beforeAutospacing="0" w:after="0" w:afterAutospacing="0"/>
        <w:ind w:left="1440"/>
        <w:rPr>
          <w:rFonts w:ascii="Calibri" w:hAnsi="Calibri" w:cs="Calibri"/>
          <w:color w:val="201F1E"/>
        </w:rPr>
      </w:pPr>
    </w:p>
    <w:p w14:paraId="2BD814DB" w14:textId="64052C56" w:rsidR="00C24429" w:rsidRPr="003805CB" w:rsidRDefault="00C24429" w:rsidP="00C24429">
      <w:pPr>
        <w:pStyle w:val="xxmsolistparagraph"/>
        <w:numPr>
          <w:ilvl w:val="0"/>
          <w:numId w:val="8"/>
        </w:numPr>
        <w:shd w:val="clear" w:color="auto" w:fill="FFFFFF"/>
        <w:spacing w:before="0" w:beforeAutospacing="0" w:after="0" w:afterAutospacing="0"/>
        <w:rPr>
          <w:rFonts w:ascii="Calibri" w:hAnsi="Calibri" w:cs="Calibri"/>
          <w:b/>
          <w:color w:val="201F1E"/>
        </w:rPr>
      </w:pPr>
      <w:r w:rsidRPr="003805CB">
        <w:rPr>
          <w:rFonts w:ascii="Calibri" w:hAnsi="Calibri" w:cs="Calibri"/>
          <w:b/>
          <w:color w:val="201F1E"/>
          <w:bdr w:val="none" w:sz="0" w:space="0" w:color="auto" w:frame="1"/>
        </w:rPr>
        <w:t>Matters arising</w:t>
      </w:r>
    </w:p>
    <w:p w14:paraId="3582DE52" w14:textId="77777777" w:rsidR="003805CB" w:rsidRPr="003805CB" w:rsidRDefault="003805CB" w:rsidP="003805CB">
      <w:pPr>
        <w:pStyle w:val="xxmsolistparagraph"/>
        <w:shd w:val="clear" w:color="auto" w:fill="FFFFFF"/>
        <w:spacing w:before="0" w:beforeAutospacing="0" w:after="0" w:afterAutospacing="0"/>
        <w:ind w:left="1440"/>
        <w:rPr>
          <w:rFonts w:ascii="Calibri" w:hAnsi="Calibri" w:cs="Calibri"/>
          <w:color w:val="201F1E"/>
        </w:rPr>
      </w:pPr>
    </w:p>
    <w:p w14:paraId="45188ADC" w14:textId="1025B459" w:rsidR="003805CB" w:rsidRPr="00C24429" w:rsidRDefault="003805CB" w:rsidP="003805CB">
      <w:pPr>
        <w:pStyle w:val="xxmsolistparagraph"/>
        <w:shd w:val="clear" w:color="auto" w:fill="FFFFFF"/>
        <w:spacing w:before="0" w:beforeAutospacing="0" w:after="0" w:afterAutospacing="0"/>
        <w:ind w:left="1440"/>
        <w:rPr>
          <w:rFonts w:ascii="Calibri" w:hAnsi="Calibri" w:cs="Calibri"/>
          <w:color w:val="201F1E"/>
        </w:rPr>
      </w:pPr>
      <w:r>
        <w:rPr>
          <w:rFonts w:ascii="Calibri" w:hAnsi="Calibri" w:cs="Calibri"/>
          <w:color w:val="201F1E"/>
          <w:bdr w:val="none" w:sz="0" w:space="0" w:color="auto" w:frame="1"/>
        </w:rPr>
        <w:t>None</w:t>
      </w:r>
    </w:p>
    <w:p w14:paraId="07FC3E74" w14:textId="77777777" w:rsidR="00C24429" w:rsidRPr="00C24429" w:rsidRDefault="00C24429" w:rsidP="00C24429">
      <w:pPr>
        <w:pStyle w:val="xxmsolistparagraph"/>
        <w:shd w:val="clear" w:color="auto" w:fill="FFFFFF"/>
        <w:spacing w:before="0" w:beforeAutospacing="0" w:after="0" w:afterAutospacing="0"/>
        <w:ind w:left="1440"/>
        <w:rPr>
          <w:rFonts w:ascii="Calibri" w:hAnsi="Calibri" w:cs="Calibri"/>
          <w:color w:val="201F1E"/>
        </w:rPr>
      </w:pPr>
    </w:p>
    <w:p w14:paraId="1BA4E43C" w14:textId="51170C20" w:rsidR="00C24429" w:rsidRPr="008336EC" w:rsidRDefault="00C24429" w:rsidP="00C24429">
      <w:pPr>
        <w:pStyle w:val="xxmsolistparagraph"/>
        <w:numPr>
          <w:ilvl w:val="0"/>
          <w:numId w:val="8"/>
        </w:numPr>
        <w:shd w:val="clear" w:color="auto" w:fill="FFFFFF"/>
        <w:spacing w:before="0" w:beforeAutospacing="0" w:after="0" w:afterAutospacing="0"/>
        <w:rPr>
          <w:rFonts w:ascii="Calibri" w:hAnsi="Calibri" w:cs="Calibri"/>
          <w:b/>
          <w:color w:val="201F1E"/>
        </w:rPr>
      </w:pPr>
      <w:r w:rsidRPr="008336EC">
        <w:rPr>
          <w:rFonts w:ascii="Calibri" w:hAnsi="Calibri" w:cs="Calibri"/>
          <w:b/>
          <w:color w:val="201F1E"/>
          <w:bdr w:val="none" w:sz="0" w:space="0" w:color="auto" w:frame="1"/>
        </w:rPr>
        <w:t>Feedback on How to guide to Best Practice Procurement</w:t>
      </w:r>
      <w:r w:rsidR="008336EC">
        <w:rPr>
          <w:rFonts w:ascii="Calibri" w:hAnsi="Calibri" w:cs="Calibri"/>
          <w:b/>
          <w:color w:val="201F1E"/>
          <w:bdr w:val="none" w:sz="0" w:space="0" w:color="auto" w:frame="1"/>
        </w:rPr>
        <w:t xml:space="preserve"> (“Guide”)</w:t>
      </w:r>
    </w:p>
    <w:p w14:paraId="680C224D" w14:textId="43DCFD35" w:rsidR="00C96BEB" w:rsidRDefault="00C96BEB" w:rsidP="00C96BEB">
      <w:pPr>
        <w:pStyle w:val="xxmsolistparagraph"/>
        <w:shd w:val="clear" w:color="auto" w:fill="FFFFFF"/>
        <w:spacing w:before="0" w:beforeAutospacing="0" w:after="0" w:afterAutospacing="0"/>
        <w:ind w:left="1440"/>
        <w:rPr>
          <w:rFonts w:ascii="Calibri" w:hAnsi="Calibri" w:cs="Calibri"/>
          <w:color w:val="201F1E"/>
        </w:rPr>
      </w:pPr>
    </w:p>
    <w:p w14:paraId="1F4866BC" w14:textId="554726E8" w:rsidR="000B2AE8" w:rsidRDefault="008336EC" w:rsidP="00C96BEB">
      <w:pPr>
        <w:pStyle w:val="xxmsolistparagraph"/>
        <w:shd w:val="clear" w:color="auto" w:fill="FFFFFF"/>
        <w:spacing w:before="0" w:beforeAutospacing="0" w:after="0" w:afterAutospacing="0"/>
        <w:ind w:left="1440"/>
        <w:rPr>
          <w:rFonts w:ascii="Calibri" w:hAnsi="Calibri" w:cs="Calibri"/>
          <w:color w:val="201F1E"/>
        </w:rPr>
      </w:pPr>
      <w:r>
        <w:rPr>
          <w:rFonts w:ascii="Calibri" w:hAnsi="Calibri" w:cs="Calibri"/>
          <w:color w:val="201F1E"/>
        </w:rPr>
        <w:t>Some concern was raised that the Guide had not been publicised sufficiently widely.  It was recognised that this was partly due to COVID affecting the launch.</w:t>
      </w:r>
      <w:r w:rsidR="000B2AE8">
        <w:rPr>
          <w:rFonts w:ascii="Calibri" w:hAnsi="Calibri" w:cs="Calibri"/>
          <w:color w:val="201F1E"/>
        </w:rPr>
        <w:t xml:space="preserve"> IGG agreed to raise the following queries with CE leadership:</w:t>
      </w:r>
    </w:p>
    <w:p w14:paraId="25AC65D4" w14:textId="77777777" w:rsidR="000B2AE8" w:rsidRDefault="000B2AE8" w:rsidP="00C96BEB">
      <w:pPr>
        <w:pStyle w:val="xxmsolistparagraph"/>
        <w:shd w:val="clear" w:color="auto" w:fill="FFFFFF"/>
        <w:spacing w:before="0" w:beforeAutospacing="0" w:after="0" w:afterAutospacing="0"/>
        <w:ind w:left="1440"/>
        <w:rPr>
          <w:rFonts w:ascii="Calibri" w:hAnsi="Calibri" w:cs="Calibri"/>
          <w:color w:val="201F1E"/>
        </w:rPr>
      </w:pPr>
    </w:p>
    <w:p w14:paraId="2402A070" w14:textId="5FA659BA" w:rsidR="000B2AE8" w:rsidRPr="000B2AE8" w:rsidRDefault="000B2AE8" w:rsidP="000B2AE8">
      <w:pPr>
        <w:pStyle w:val="ListParagraph"/>
        <w:numPr>
          <w:ilvl w:val="0"/>
          <w:numId w:val="9"/>
        </w:numPr>
        <w:spacing w:after="0" w:line="240" w:lineRule="auto"/>
        <w:contextualSpacing w:val="0"/>
        <w:rPr>
          <w:rFonts w:cstheme="minorHAnsi"/>
          <w:sz w:val="24"/>
          <w:szCs w:val="24"/>
        </w:rPr>
      </w:pPr>
      <w:r w:rsidRPr="000B2AE8">
        <w:rPr>
          <w:rFonts w:cstheme="minorHAnsi"/>
          <w:sz w:val="24"/>
          <w:szCs w:val="24"/>
        </w:rPr>
        <w:t>What further steps are being taken to publicise it by CE generally?</w:t>
      </w:r>
    </w:p>
    <w:p w14:paraId="4D0E9566" w14:textId="77777777" w:rsidR="000B2AE8" w:rsidRPr="000B2AE8" w:rsidRDefault="000B2AE8" w:rsidP="000B2AE8">
      <w:pPr>
        <w:pStyle w:val="ListParagraph"/>
        <w:spacing w:after="0" w:line="240" w:lineRule="auto"/>
        <w:ind w:left="1800"/>
        <w:contextualSpacing w:val="0"/>
        <w:rPr>
          <w:rFonts w:cstheme="minorHAnsi"/>
          <w:sz w:val="24"/>
          <w:szCs w:val="24"/>
        </w:rPr>
      </w:pPr>
    </w:p>
    <w:p w14:paraId="13D1BDE2" w14:textId="43863F2C" w:rsidR="000B2AE8" w:rsidRPr="000B2AE8" w:rsidRDefault="000B2AE8" w:rsidP="000B2AE8">
      <w:pPr>
        <w:pStyle w:val="ListParagraph"/>
        <w:numPr>
          <w:ilvl w:val="0"/>
          <w:numId w:val="9"/>
        </w:numPr>
        <w:spacing w:after="0" w:line="240" w:lineRule="auto"/>
        <w:contextualSpacing w:val="0"/>
        <w:rPr>
          <w:rFonts w:cstheme="minorHAnsi"/>
          <w:sz w:val="24"/>
          <w:szCs w:val="24"/>
        </w:rPr>
      </w:pPr>
      <w:r w:rsidRPr="000B2AE8">
        <w:rPr>
          <w:rFonts w:cstheme="minorHAnsi"/>
          <w:sz w:val="24"/>
          <w:szCs w:val="24"/>
        </w:rPr>
        <w:t>Can it be made easier to access on the CE website?</w:t>
      </w:r>
    </w:p>
    <w:p w14:paraId="77E6DD8F" w14:textId="77777777" w:rsidR="000B2AE8" w:rsidRPr="000B2AE8" w:rsidRDefault="000B2AE8" w:rsidP="000B2AE8">
      <w:pPr>
        <w:pStyle w:val="ListParagraph"/>
        <w:rPr>
          <w:rFonts w:cstheme="minorHAnsi"/>
          <w:sz w:val="24"/>
          <w:szCs w:val="24"/>
        </w:rPr>
      </w:pPr>
    </w:p>
    <w:p w14:paraId="10326204" w14:textId="77777777" w:rsidR="000B2AE8" w:rsidRPr="000B2AE8" w:rsidRDefault="000B2AE8" w:rsidP="000B2AE8">
      <w:pPr>
        <w:pStyle w:val="ListParagraph"/>
        <w:spacing w:after="0" w:line="240" w:lineRule="auto"/>
        <w:ind w:left="1800"/>
        <w:contextualSpacing w:val="0"/>
        <w:rPr>
          <w:rFonts w:cstheme="minorHAnsi"/>
          <w:sz w:val="24"/>
          <w:szCs w:val="24"/>
        </w:rPr>
      </w:pPr>
    </w:p>
    <w:p w14:paraId="706E4EBB" w14:textId="1D07052E" w:rsidR="000B2AE8" w:rsidRDefault="000B2AE8" w:rsidP="000B2AE8">
      <w:pPr>
        <w:pStyle w:val="ListParagraph"/>
        <w:numPr>
          <w:ilvl w:val="0"/>
          <w:numId w:val="9"/>
        </w:numPr>
        <w:spacing w:after="0" w:line="240" w:lineRule="auto"/>
        <w:contextualSpacing w:val="0"/>
        <w:rPr>
          <w:rFonts w:cstheme="minorHAnsi"/>
          <w:sz w:val="24"/>
          <w:szCs w:val="24"/>
        </w:rPr>
      </w:pPr>
      <w:r w:rsidRPr="000B2AE8">
        <w:rPr>
          <w:rFonts w:cstheme="minorHAnsi"/>
          <w:sz w:val="24"/>
          <w:szCs w:val="24"/>
        </w:rPr>
        <w:lastRenderedPageBreak/>
        <w:t>Has any communication of it being made with CE contacts at other professional/industry groups such as Institute of Housing. LGA</w:t>
      </w:r>
      <w:r>
        <w:rPr>
          <w:rFonts w:cstheme="minorHAnsi"/>
          <w:sz w:val="24"/>
          <w:szCs w:val="24"/>
        </w:rPr>
        <w:t>?</w:t>
      </w:r>
    </w:p>
    <w:p w14:paraId="315E66A4" w14:textId="77777777" w:rsidR="000B2AE8" w:rsidRPr="000B2AE8" w:rsidRDefault="000B2AE8" w:rsidP="000B2AE8">
      <w:pPr>
        <w:pStyle w:val="ListParagraph"/>
        <w:spacing w:after="0" w:line="240" w:lineRule="auto"/>
        <w:ind w:left="1800"/>
        <w:contextualSpacing w:val="0"/>
        <w:rPr>
          <w:rFonts w:cstheme="minorHAnsi"/>
          <w:sz w:val="24"/>
          <w:szCs w:val="24"/>
        </w:rPr>
      </w:pPr>
    </w:p>
    <w:p w14:paraId="52CF4EA6" w14:textId="0F7249C1" w:rsidR="000B2AE8" w:rsidRPr="000B2AE8" w:rsidRDefault="000B2AE8" w:rsidP="000B2AE8">
      <w:pPr>
        <w:pStyle w:val="ListParagraph"/>
        <w:numPr>
          <w:ilvl w:val="0"/>
          <w:numId w:val="9"/>
        </w:numPr>
        <w:spacing w:after="0" w:line="240" w:lineRule="auto"/>
        <w:contextualSpacing w:val="0"/>
        <w:rPr>
          <w:rFonts w:cstheme="minorHAnsi"/>
          <w:sz w:val="24"/>
          <w:szCs w:val="24"/>
        </w:rPr>
      </w:pPr>
      <w:r w:rsidRPr="000B2AE8">
        <w:rPr>
          <w:rFonts w:cstheme="minorHAnsi"/>
          <w:sz w:val="24"/>
          <w:szCs w:val="24"/>
        </w:rPr>
        <w:t>Is data being collected on who has downloaded it?</w:t>
      </w:r>
    </w:p>
    <w:p w14:paraId="2E843BF8" w14:textId="77777777" w:rsidR="000B2AE8" w:rsidRPr="000B2AE8" w:rsidRDefault="000B2AE8" w:rsidP="000B2AE8">
      <w:pPr>
        <w:pStyle w:val="ListParagraph"/>
        <w:spacing w:after="0" w:line="240" w:lineRule="auto"/>
        <w:ind w:left="1800"/>
        <w:contextualSpacing w:val="0"/>
        <w:rPr>
          <w:rFonts w:cstheme="minorHAnsi"/>
          <w:sz w:val="24"/>
          <w:szCs w:val="24"/>
        </w:rPr>
      </w:pPr>
    </w:p>
    <w:p w14:paraId="760913BD" w14:textId="77777777" w:rsidR="000B2AE8" w:rsidRPr="000B2AE8" w:rsidRDefault="000B2AE8" w:rsidP="000B2AE8">
      <w:pPr>
        <w:pStyle w:val="ListParagraph"/>
        <w:numPr>
          <w:ilvl w:val="0"/>
          <w:numId w:val="9"/>
        </w:numPr>
        <w:spacing w:after="0" w:line="240" w:lineRule="auto"/>
        <w:contextualSpacing w:val="0"/>
        <w:rPr>
          <w:rFonts w:cstheme="minorHAnsi"/>
          <w:sz w:val="24"/>
          <w:szCs w:val="24"/>
        </w:rPr>
      </w:pPr>
      <w:r w:rsidRPr="000B2AE8">
        <w:rPr>
          <w:rFonts w:cstheme="minorHAnsi"/>
          <w:sz w:val="24"/>
          <w:szCs w:val="24"/>
        </w:rPr>
        <w:t>Will it form part of the resources for the new Diploma in Collaborative Practice?</w:t>
      </w:r>
    </w:p>
    <w:p w14:paraId="0FEAA556" w14:textId="6DF65C86" w:rsidR="008336EC" w:rsidRPr="00C24429" w:rsidRDefault="008336EC" w:rsidP="00C96BEB">
      <w:pPr>
        <w:pStyle w:val="xxmsolistparagraph"/>
        <w:shd w:val="clear" w:color="auto" w:fill="FFFFFF"/>
        <w:spacing w:before="0" w:beforeAutospacing="0" w:after="0" w:afterAutospacing="0"/>
        <w:ind w:left="1440"/>
        <w:rPr>
          <w:rFonts w:ascii="Calibri" w:hAnsi="Calibri" w:cs="Calibri"/>
          <w:color w:val="201F1E"/>
        </w:rPr>
      </w:pPr>
    </w:p>
    <w:p w14:paraId="4E218C3B" w14:textId="77777777" w:rsidR="00C24429" w:rsidRPr="00C24429" w:rsidRDefault="00C24429" w:rsidP="00C24429">
      <w:pPr>
        <w:pStyle w:val="xxmsolistparagraph"/>
        <w:shd w:val="clear" w:color="auto" w:fill="FFFFFF"/>
        <w:spacing w:before="0" w:beforeAutospacing="0" w:after="0" w:afterAutospacing="0"/>
        <w:rPr>
          <w:rFonts w:ascii="Calibri" w:hAnsi="Calibri" w:cs="Calibri"/>
          <w:color w:val="201F1E"/>
        </w:rPr>
      </w:pPr>
    </w:p>
    <w:p w14:paraId="705A52EE" w14:textId="21FD5E2E" w:rsidR="008452B7" w:rsidRPr="000B2AE8" w:rsidRDefault="008452B7" w:rsidP="008452B7">
      <w:pPr>
        <w:pStyle w:val="ListParagraph"/>
        <w:numPr>
          <w:ilvl w:val="0"/>
          <w:numId w:val="8"/>
        </w:numPr>
        <w:shd w:val="clear" w:color="auto" w:fill="FFFFFF"/>
        <w:spacing w:before="100" w:after="0" w:line="240" w:lineRule="auto"/>
        <w:ind w:right="720"/>
        <w:textAlignment w:val="baseline"/>
        <w:rPr>
          <w:rFonts w:ascii="Times New Roman" w:eastAsia="Times New Roman" w:hAnsi="Times New Roman" w:cs="Times New Roman"/>
          <w:b/>
          <w:color w:val="201F1E"/>
          <w:sz w:val="24"/>
          <w:szCs w:val="24"/>
          <w:lang w:eastAsia="en-GB"/>
        </w:rPr>
      </w:pPr>
      <w:r w:rsidRPr="000B2AE8">
        <w:rPr>
          <w:rFonts w:ascii="Calibri" w:eastAsia="Times New Roman" w:hAnsi="Calibri" w:cs="Calibri"/>
          <w:b/>
          <w:color w:val="201F1E"/>
          <w:sz w:val="24"/>
          <w:szCs w:val="24"/>
          <w:bdr w:val="none" w:sz="0" w:space="0" w:color="auto" w:frame="1"/>
          <w:lang w:eastAsia="en-GB"/>
        </w:rPr>
        <w:t>What’s the next project/deliverable?</w:t>
      </w:r>
    </w:p>
    <w:p w14:paraId="1012D053" w14:textId="4C0C3A59" w:rsidR="000B2AE8" w:rsidRPr="000B2AE8" w:rsidRDefault="000B2AE8" w:rsidP="000B2AE8">
      <w:pPr>
        <w:shd w:val="clear" w:color="auto" w:fill="FFFFFF"/>
        <w:spacing w:before="100" w:after="0" w:line="240" w:lineRule="auto"/>
        <w:ind w:left="1440" w:right="720" w:hanging="1080"/>
        <w:textAlignment w:val="baseline"/>
        <w:rPr>
          <w:rFonts w:ascii="Times New Roman" w:eastAsia="Times New Roman" w:hAnsi="Times New Roman" w:cs="Times New Roman"/>
          <w:color w:val="201F1E"/>
          <w:sz w:val="24"/>
          <w:szCs w:val="24"/>
          <w:lang w:eastAsia="en-GB"/>
        </w:rPr>
      </w:pPr>
      <w:r>
        <w:rPr>
          <w:rFonts w:ascii="Times New Roman" w:eastAsia="Times New Roman" w:hAnsi="Times New Roman" w:cs="Times New Roman"/>
          <w:color w:val="201F1E"/>
          <w:sz w:val="24"/>
          <w:szCs w:val="24"/>
          <w:lang w:eastAsia="en-GB"/>
        </w:rPr>
        <w:t>`</w:t>
      </w:r>
      <w:r>
        <w:rPr>
          <w:rFonts w:ascii="Times New Roman" w:eastAsia="Times New Roman" w:hAnsi="Times New Roman" w:cs="Times New Roman"/>
          <w:color w:val="201F1E"/>
          <w:sz w:val="24"/>
          <w:szCs w:val="24"/>
          <w:lang w:eastAsia="en-GB"/>
        </w:rPr>
        <w:tab/>
      </w:r>
      <w:r w:rsidRPr="000B2AE8">
        <w:rPr>
          <w:rFonts w:eastAsia="Times New Roman" w:cstheme="minorHAnsi"/>
          <w:color w:val="201F1E"/>
          <w:sz w:val="24"/>
          <w:szCs w:val="24"/>
          <w:lang w:eastAsia="en-GB"/>
        </w:rPr>
        <w:t>The group agreed to consider further guidance on procurement utilising case studies of best practice.  Some of the group members had been involved in judging the CE Midlands Awards and it was considered that some of the projects included for consideration in the awards would make a good starting point for this venture.</w:t>
      </w:r>
    </w:p>
    <w:p w14:paraId="5970E95E" w14:textId="77777777" w:rsidR="00C24429" w:rsidRPr="008452B7" w:rsidRDefault="00C24429" w:rsidP="008452B7">
      <w:pPr>
        <w:pStyle w:val="xxmsolistparagraph"/>
        <w:shd w:val="clear" w:color="auto" w:fill="FFFFFF"/>
        <w:spacing w:before="0" w:beforeAutospacing="0" w:after="0" w:afterAutospacing="0"/>
        <w:ind w:left="1440"/>
        <w:rPr>
          <w:rFonts w:ascii="Calibri" w:hAnsi="Calibri" w:cs="Calibri"/>
          <w:color w:val="201F1E"/>
          <w:bdr w:val="none" w:sz="0" w:space="0" w:color="auto" w:frame="1"/>
        </w:rPr>
      </w:pPr>
    </w:p>
    <w:p w14:paraId="28FF0DBD" w14:textId="683B3E9A" w:rsidR="008452B7" w:rsidRDefault="00C24429" w:rsidP="008452B7">
      <w:pPr>
        <w:pStyle w:val="xxmsolistparagraph"/>
        <w:numPr>
          <w:ilvl w:val="0"/>
          <w:numId w:val="8"/>
        </w:numPr>
        <w:shd w:val="clear" w:color="auto" w:fill="FFFFFF"/>
        <w:spacing w:before="0" w:beforeAutospacing="0" w:after="0" w:afterAutospacing="0"/>
        <w:rPr>
          <w:rFonts w:ascii="Calibri" w:hAnsi="Calibri" w:cs="Calibri"/>
          <w:b/>
          <w:color w:val="201F1E"/>
          <w:bdr w:val="none" w:sz="0" w:space="0" w:color="auto" w:frame="1"/>
        </w:rPr>
      </w:pPr>
      <w:r w:rsidRPr="000B2AE8">
        <w:rPr>
          <w:rFonts w:ascii="Calibri" w:hAnsi="Calibri" w:cs="Calibri"/>
          <w:b/>
          <w:color w:val="201F1E"/>
          <w:bdr w:val="none" w:sz="0" w:space="0" w:color="auto" w:frame="1"/>
        </w:rPr>
        <w:t>AOB</w:t>
      </w:r>
    </w:p>
    <w:p w14:paraId="43DD956D" w14:textId="26BA5DA0" w:rsidR="000B2AE8" w:rsidRDefault="000B2AE8" w:rsidP="000B2AE8">
      <w:pPr>
        <w:pStyle w:val="xxmsolistparagraph"/>
        <w:shd w:val="clear" w:color="auto" w:fill="FFFFFF"/>
        <w:spacing w:before="0" w:beforeAutospacing="0" w:after="0" w:afterAutospacing="0"/>
        <w:ind w:left="1440"/>
        <w:rPr>
          <w:rFonts w:ascii="Calibri" w:hAnsi="Calibri" w:cs="Calibri"/>
          <w:b/>
          <w:color w:val="201F1E"/>
          <w:bdr w:val="none" w:sz="0" w:space="0" w:color="auto" w:frame="1"/>
        </w:rPr>
      </w:pPr>
    </w:p>
    <w:p w14:paraId="56A69399" w14:textId="6D58AC4C" w:rsidR="000B2AE8" w:rsidRPr="000B2AE8" w:rsidRDefault="000B2AE8" w:rsidP="000B2AE8">
      <w:pPr>
        <w:pStyle w:val="xxmsolistparagraph"/>
        <w:shd w:val="clear" w:color="auto" w:fill="FFFFFF"/>
        <w:spacing w:before="0" w:beforeAutospacing="0" w:after="0" w:afterAutospacing="0"/>
        <w:ind w:left="1440"/>
        <w:rPr>
          <w:rFonts w:ascii="Calibri" w:hAnsi="Calibri" w:cs="Calibri"/>
          <w:color w:val="201F1E"/>
          <w:bdr w:val="none" w:sz="0" w:space="0" w:color="auto" w:frame="1"/>
        </w:rPr>
      </w:pPr>
      <w:r>
        <w:rPr>
          <w:rFonts w:ascii="Calibri" w:hAnsi="Calibri" w:cs="Calibri"/>
          <w:color w:val="201F1E"/>
          <w:bdr w:val="none" w:sz="0" w:space="0" w:color="auto" w:frame="1"/>
        </w:rPr>
        <w:t>None</w:t>
      </w:r>
    </w:p>
    <w:p w14:paraId="66BCDC0F" w14:textId="77777777" w:rsidR="008452B7" w:rsidRPr="008452B7" w:rsidRDefault="008452B7" w:rsidP="008452B7">
      <w:pPr>
        <w:pStyle w:val="ListParagraph"/>
        <w:spacing w:after="0"/>
        <w:rPr>
          <w:rFonts w:ascii="Calibri" w:hAnsi="Calibri" w:cs="Calibri"/>
          <w:color w:val="201F1E"/>
          <w:sz w:val="24"/>
          <w:szCs w:val="24"/>
          <w:bdr w:val="none" w:sz="0" w:space="0" w:color="auto" w:frame="1"/>
        </w:rPr>
      </w:pPr>
    </w:p>
    <w:p w14:paraId="627070FD" w14:textId="7DD6DE3C" w:rsidR="00C24429" w:rsidRPr="000B2AE8" w:rsidRDefault="00C24429" w:rsidP="008452B7">
      <w:pPr>
        <w:pStyle w:val="xxmsolistparagraph"/>
        <w:numPr>
          <w:ilvl w:val="0"/>
          <w:numId w:val="8"/>
        </w:numPr>
        <w:shd w:val="clear" w:color="auto" w:fill="FFFFFF"/>
        <w:spacing w:before="0" w:beforeAutospacing="0" w:after="0" w:afterAutospacing="0"/>
        <w:rPr>
          <w:rFonts w:ascii="Calibri" w:hAnsi="Calibri" w:cs="Calibri"/>
          <w:b/>
          <w:color w:val="201F1E"/>
          <w:bdr w:val="none" w:sz="0" w:space="0" w:color="auto" w:frame="1"/>
        </w:rPr>
      </w:pPr>
      <w:r w:rsidRPr="000B2AE8">
        <w:rPr>
          <w:rFonts w:ascii="Calibri" w:hAnsi="Calibri" w:cs="Calibri"/>
          <w:b/>
          <w:color w:val="201F1E"/>
          <w:bdr w:val="none" w:sz="0" w:space="0" w:color="auto" w:frame="1"/>
        </w:rPr>
        <w:t xml:space="preserve">Next Meeting </w:t>
      </w:r>
    </w:p>
    <w:p w14:paraId="3718A31A" w14:textId="4735E74C" w:rsidR="000B2AE8" w:rsidRDefault="000B2AE8" w:rsidP="000B2AE8">
      <w:pPr>
        <w:pStyle w:val="xxmsolistparagraph"/>
        <w:shd w:val="clear" w:color="auto" w:fill="FFFFFF"/>
        <w:spacing w:before="0" w:beforeAutospacing="0" w:after="0" w:afterAutospacing="0"/>
        <w:ind w:left="1440"/>
        <w:rPr>
          <w:rFonts w:ascii="Calibri" w:hAnsi="Calibri" w:cs="Calibri"/>
          <w:color w:val="201F1E"/>
          <w:bdr w:val="none" w:sz="0" w:space="0" w:color="auto" w:frame="1"/>
        </w:rPr>
      </w:pPr>
    </w:p>
    <w:p w14:paraId="79F73A0E" w14:textId="63277C2D" w:rsidR="000B2AE8" w:rsidRPr="008452B7" w:rsidRDefault="000B2AE8" w:rsidP="000B2AE8">
      <w:pPr>
        <w:pStyle w:val="xxmsolistparagraph"/>
        <w:shd w:val="clear" w:color="auto" w:fill="FFFFFF"/>
        <w:spacing w:before="0" w:beforeAutospacing="0" w:after="0" w:afterAutospacing="0"/>
        <w:ind w:left="1440"/>
        <w:rPr>
          <w:rFonts w:ascii="Calibri" w:hAnsi="Calibri" w:cs="Calibri"/>
          <w:color w:val="201F1E"/>
          <w:bdr w:val="none" w:sz="0" w:space="0" w:color="auto" w:frame="1"/>
        </w:rPr>
      </w:pPr>
      <w:r>
        <w:rPr>
          <w:rFonts w:ascii="Calibri" w:hAnsi="Calibri" w:cs="Calibri"/>
          <w:color w:val="201F1E"/>
          <w:bdr w:val="none" w:sz="0" w:space="0" w:color="auto" w:frame="1"/>
        </w:rPr>
        <w:t>19</w:t>
      </w:r>
      <w:r w:rsidRPr="000B2AE8">
        <w:rPr>
          <w:rFonts w:ascii="Calibri" w:hAnsi="Calibri" w:cs="Calibri"/>
          <w:color w:val="201F1E"/>
          <w:bdr w:val="none" w:sz="0" w:space="0" w:color="auto" w:frame="1"/>
          <w:vertAlign w:val="superscript"/>
        </w:rPr>
        <w:t>th</w:t>
      </w:r>
      <w:r>
        <w:rPr>
          <w:rFonts w:ascii="Calibri" w:hAnsi="Calibri" w:cs="Calibri"/>
          <w:color w:val="201F1E"/>
          <w:bdr w:val="none" w:sz="0" w:space="0" w:color="auto" w:frame="1"/>
        </w:rPr>
        <w:t xml:space="preserve"> October 2021</w:t>
      </w:r>
    </w:p>
    <w:p w14:paraId="4E76ECC9" w14:textId="77777777" w:rsidR="003E3742" w:rsidRPr="00A37FBE" w:rsidRDefault="003E3742" w:rsidP="003E3742">
      <w:pPr>
        <w:pStyle w:val="xmsonormal"/>
        <w:shd w:val="clear" w:color="auto" w:fill="FFFFFF"/>
        <w:spacing w:before="0" w:beforeAutospacing="0" w:after="0" w:afterAutospacing="0"/>
        <w:rPr>
          <w:rFonts w:asciiTheme="minorHAnsi" w:hAnsiTheme="minorHAnsi" w:cstheme="minorHAnsi"/>
          <w:color w:val="201F1E"/>
        </w:rPr>
      </w:pPr>
      <w:r w:rsidRPr="00A37FBE">
        <w:rPr>
          <w:rFonts w:asciiTheme="minorHAnsi" w:hAnsiTheme="minorHAnsi" w:cstheme="minorHAnsi"/>
          <w:color w:val="201F1E"/>
          <w:bdr w:val="none" w:sz="0" w:space="0" w:color="auto" w:frame="1"/>
        </w:rPr>
        <w:t> </w:t>
      </w:r>
    </w:p>
    <w:p w14:paraId="16AB202D" w14:textId="3F940C73" w:rsidR="00942502" w:rsidRPr="00A37FBE" w:rsidRDefault="003E3742" w:rsidP="00A37FBE">
      <w:pPr>
        <w:pStyle w:val="xmsonormal"/>
        <w:shd w:val="clear" w:color="auto" w:fill="FFFFFF"/>
        <w:spacing w:before="0" w:beforeAutospacing="0" w:after="0" w:afterAutospacing="0"/>
        <w:rPr>
          <w:color w:val="201F1E"/>
        </w:rPr>
      </w:pPr>
      <w:r w:rsidRPr="00A37FBE">
        <w:rPr>
          <w:rFonts w:ascii="Arial" w:hAnsi="Arial" w:cs="Arial"/>
          <w:color w:val="201F1E"/>
          <w:bdr w:val="none" w:sz="0" w:space="0" w:color="auto" w:frame="1"/>
        </w:rPr>
        <w:t> </w:t>
      </w:r>
    </w:p>
    <w:sectPr w:rsidR="00942502" w:rsidRPr="00A37F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83998"/>
    <w:multiLevelType w:val="hybridMultilevel"/>
    <w:tmpl w:val="966C2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443026"/>
    <w:multiLevelType w:val="hybridMultilevel"/>
    <w:tmpl w:val="B9D6B51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 w15:restartNumberingAfterBreak="0">
    <w:nsid w:val="1D981288"/>
    <w:multiLevelType w:val="multilevel"/>
    <w:tmpl w:val="551EE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5B2678"/>
    <w:multiLevelType w:val="multilevel"/>
    <w:tmpl w:val="EF3C8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D81B77"/>
    <w:multiLevelType w:val="multilevel"/>
    <w:tmpl w:val="CD54BB5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5" w15:restartNumberingAfterBreak="0">
    <w:nsid w:val="55212932"/>
    <w:multiLevelType w:val="multilevel"/>
    <w:tmpl w:val="20DAA376"/>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6" w15:restartNumberingAfterBreak="0">
    <w:nsid w:val="5B1D2341"/>
    <w:multiLevelType w:val="hybridMultilevel"/>
    <w:tmpl w:val="74569A22"/>
    <w:lvl w:ilvl="0" w:tplc="7EC0056C">
      <w:start w:val="1"/>
      <w:numFmt w:val="decimal"/>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9"/>
    </w:lvlOverride>
  </w:num>
  <w:num w:numId="2">
    <w:abstractNumId w:val="3"/>
    <w:lvlOverride w:ilvl="0"/>
    <w:lvlOverride w:ilvl="1">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ADF"/>
    <w:rsid w:val="000B2AE8"/>
    <w:rsid w:val="001B71D5"/>
    <w:rsid w:val="00217CB7"/>
    <w:rsid w:val="0026715E"/>
    <w:rsid w:val="002A7B13"/>
    <w:rsid w:val="002E7C1C"/>
    <w:rsid w:val="003805CB"/>
    <w:rsid w:val="003B3116"/>
    <w:rsid w:val="003E3742"/>
    <w:rsid w:val="00436212"/>
    <w:rsid w:val="00494E92"/>
    <w:rsid w:val="00495AAA"/>
    <w:rsid w:val="00503AF3"/>
    <w:rsid w:val="00531386"/>
    <w:rsid w:val="00595BA3"/>
    <w:rsid w:val="00614A21"/>
    <w:rsid w:val="006375DB"/>
    <w:rsid w:val="00720C73"/>
    <w:rsid w:val="00724211"/>
    <w:rsid w:val="007F3C87"/>
    <w:rsid w:val="008336EC"/>
    <w:rsid w:val="008452B7"/>
    <w:rsid w:val="009143DE"/>
    <w:rsid w:val="00942502"/>
    <w:rsid w:val="00945E9A"/>
    <w:rsid w:val="0095348F"/>
    <w:rsid w:val="00A30D4C"/>
    <w:rsid w:val="00A37FBE"/>
    <w:rsid w:val="00AC56BA"/>
    <w:rsid w:val="00C24429"/>
    <w:rsid w:val="00C96BEB"/>
    <w:rsid w:val="00DF7A64"/>
    <w:rsid w:val="00EB2445"/>
    <w:rsid w:val="00ED1ADF"/>
    <w:rsid w:val="00F45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92451"/>
  <w15:chartTrackingRefBased/>
  <w15:docId w15:val="{AE3EF4D1-A362-4B4C-8AE4-773AFB3B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ADF"/>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ADF"/>
    <w:pPr>
      <w:ind w:left="720"/>
      <w:contextualSpacing/>
    </w:pPr>
  </w:style>
  <w:style w:type="paragraph" w:styleId="NormalWeb">
    <w:name w:val="Normal (Web)"/>
    <w:basedOn w:val="Normal"/>
    <w:uiPriority w:val="99"/>
    <w:semiHidden/>
    <w:unhideWhenUsed/>
    <w:rsid w:val="009425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3E37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3E37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720C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listparagraph">
    <w:name w:val="x_x_msolistparagraph"/>
    <w:basedOn w:val="Normal"/>
    <w:rsid w:val="00720C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94E92"/>
    <w:rPr>
      <w:color w:val="0563C1" w:themeColor="hyperlink"/>
      <w:u w:val="single"/>
    </w:rPr>
  </w:style>
  <w:style w:type="character" w:customStyle="1" w:styleId="UnresolvedMention1">
    <w:name w:val="Unresolved Mention1"/>
    <w:basedOn w:val="DefaultParagraphFont"/>
    <w:uiPriority w:val="99"/>
    <w:semiHidden/>
    <w:unhideWhenUsed/>
    <w:rsid w:val="00494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73551">
      <w:bodyDiv w:val="1"/>
      <w:marLeft w:val="0"/>
      <w:marRight w:val="0"/>
      <w:marTop w:val="0"/>
      <w:marBottom w:val="0"/>
      <w:divBdr>
        <w:top w:val="none" w:sz="0" w:space="0" w:color="auto"/>
        <w:left w:val="none" w:sz="0" w:space="0" w:color="auto"/>
        <w:bottom w:val="none" w:sz="0" w:space="0" w:color="auto"/>
        <w:right w:val="none" w:sz="0" w:space="0" w:color="auto"/>
      </w:divBdr>
    </w:div>
    <w:div w:id="653949586">
      <w:bodyDiv w:val="1"/>
      <w:marLeft w:val="0"/>
      <w:marRight w:val="0"/>
      <w:marTop w:val="0"/>
      <w:marBottom w:val="0"/>
      <w:divBdr>
        <w:top w:val="none" w:sz="0" w:space="0" w:color="auto"/>
        <w:left w:val="none" w:sz="0" w:space="0" w:color="auto"/>
        <w:bottom w:val="none" w:sz="0" w:space="0" w:color="auto"/>
        <w:right w:val="none" w:sz="0" w:space="0" w:color="auto"/>
      </w:divBdr>
    </w:div>
    <w:div w:id="760832204">
      <w:bodyDiv w:val="1"/>
      <w:marLeft w:val="0"/>
      <w:marRight w:val="0"/>
      <w:marTop w:val="0"/>
      <w:marBottom w:val="0"/>
      <w:divBdr>
        <w:top w:val="none" w:sz="0" w:space="0" w:color="auto"/>
        <w:left w:val="none" w:sz="0" w:space="0" w:color="auto"/>
        <w:bottom w:val="none" w:sz="0" w:space="0" w:color="auto"/>
        <w:right w:val="none" w:sz="0" w:space="0" w:color="auto"/>
      </w:divBdr>
    </w:div>
    <w:div w:id="780227230">
      <w:bodyDiv w:val="1"/>
      <w:marLeft w:val="0"/>
      <w:marRight w:val="0"/>
      <w:marTop w:val="0"/>
      <w:marBottom w:val="0"/>
      <w:divBdr>
        <w:top w:val="none" w:sz="0" w:space="0" w:color="auto"/>
        <w:left w:val="none" w:sz="0" w:space="0" w:color="auto"/>
        <w:bottom w:val="none" w:sz="0" w:space="0" w:color="auto"/>
        <w:right w:val="none" w:sz="0" w:space="0" w:color="auto"/>
      </w:divBdr>
      <w:divsChild>
        <w:div w:id="1796562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228039">
              <w:marLeft w:val="0"/>
              <w:marRight w:val="0"/>
              <w:marTop w:val="0"/>
              <w:marBottom w:val="0"/>
              <w:divBdr>
                <w:top w:val="none" w:sz="0" w:space="0" w:color="auto"/>
                <w:left w:val="none" w:sz="0" w:space="0" w:color="auto"/>
                <w:bottom w:val="none" w:sz="0" w:space="0" w:color="auto"/>
                <w:right w:val="none" w:sz="0" w:space="0" w:color="auto"/>
              </w:divBdr>
              <w:divsChild>
                <w:div w:id="132365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57683">
      <w:bodyDiv w:val="1"/>
      <w:marLeft w:val="0"/>
      <w:marRight w:val="0"/>
      <w:marTop w:val="0"/>
      <w:marBottom w:val="0"/>
      <w:divBdr>
        <w:top w:val="none" w:sz="0" w:space="0" w:color="auto"/>
        <w:left w:val="none" w:sz="0" w:space="0" w:color="auto"/>
        <w:bottom w:val="none" w:sz="0" w:space="0" w:color="auto"/>
        <w:right w:val="none" w:sz="0" w:space="0" w:color="auto"/>
      </w:divBdr>
      <w:divsChild>
        <w:div w:id="373316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5318">
              <w:marLeft w:val="0"/>
              <w:marRight w:val="0"/>
              <w:marTop w:val="0"/>
              <w:marBottom w:val="0"/>
              <w:divBdr>
                <w:top w:val="none" w:sz="0" w:space="0" w:color="auto"/>
                <w:left w:val="none" w:sz="0" w:space="0" w:color="auto"/>
                <w:bottom w:val="none" w:sz="0" w:space="0" w:color="auto"/>
                <w:right w:val="none" w:sz="0" w:space="0" w:color="auto"/>
              </w:divBdr>
              <w:divsChild>
                <w:div w:id="1333414238">
                  <w:marLeft w:val="0"/>
                  <w:marRight w:val="0"/>
                  <w:marTop w:val="0"/>
                  <w:marBottom w:val="0"/>
                  <w:divBdr>
                    <w:top w:val="none" w:sz="0" w:space="0" w:color="auto"/>
                    <w:left w:val="none" w:sz="0" w:space="0" w:color="auto"/>
                    <w:bottom w:val="none" w:sz="0" w:space="0" w:color="auto"/>
                    <w:right w:val="none" w:sz="0" w:space="0" w:color="auto"/>
                  </w:divBdr>
                  <w:divsChild>
                    <w:div w:id="808591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67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499642">
      <w:bodyDiv w:val="1"/>
      <w:marLeft w:val="0"/>
      <w:marRight w:val="0"/>
      <w:marTop w:val="0"/>
      <w:marBottom w:val="0"/>
      <w:divBdr>
        <w:top w:val="none" w:sz="0" w:space="0" w:color="auto"/>
        <w:left w:val="none" w:sz="0" w:space="0" w:color="auto"/>
        <w:bottom w:val="none" w:sz="0" w:space="0" w:color="auto"/>
        <w:right w:val="none" w:sz="0" w:space="0" w:color="auto"/>
      </w:divBdr>
    </w:div>
    <w:div w:id="1212182830">
      <w:bodyDiv w:val="1"/>
      <w:marLeft w:val="0"/>
      <w:marRight w:val="0"/>
      <w:marTop w:val="0"/>
      <w:marBottom w:val="0"/>
      <w:divBdr>
        <w:top w:val="none" w:sz="0" w:space="0" w:color="auto"/>
        <w:left w:val="none" w:sz="0" w:space="0" w:color="auto"/>
        <w:bottom w:val="none" w:sz="0" w:space="0" w:color="auto"/>
        <w:right w:val="none" w:sz="0" w:space="0" w:color="auto"/>
      </w:divBdr>
    </w:div>
    <w:div w:id="1564294993">
      <w:bodyDiv w:val="1"/>
      <w:marLeft w:val="0"/>
      <w:marRight w:val="0"/>
      <w:marTop w:val="0"/>
      <w:marBottom w:val="0"/>
      <w:divBdr>
        <w:top w:val="none" w:sz="0" w:space="0" w:color="auto"/>
        <w:left w:val="none" w:sz="0" w:space="0" w:color="auto"/>
        <w:bottom w:val="none" w:sz="0" w:space="0" w:color="auto"/>
        <w:right w:val="none" w:sz="0" w:space="0" w:color="auto"/>
      </w:divBdr>
    </w:div>
    <w:div w:id="1685356468">
      <w:bodyDiv w:val="1"/>
      <w:marLeft w:val="0"/>
      <w:marRight w:val="0"/>
      <w:marTop w:val="0"/>
      <w:marBottom w:val="0"/>
      <w:divBdr>
        <w:top w:val="none" w:sz="0" w:space="0" w:color="auto"/>
        <w:left w:val="none" w:sz="0" w:space="0" w:color="auto"/>
        <w:bottom w:val="none" w:sz="0" w:space="0" w:color="auto"/>
        <w:right w:val="none" w:sz="0" w:space="0" w:color="auto"/>
      </w:divBdr>
    </w:div>
    <w:div w:id="1752465265">
      <w:bodyDiv w:val="1"/>
      <w:marLeft w:val="0"/>
      <w:marRight w:val="0"/>
      <w:marTop w:val="0"/>
      <w:marBottom w:val="0"/>
      <w:divBdr>
        <w:top w:val="none" w:sz="0" w:space="0" w:color="auto"/>
        <w:left w:val="none" w:sz="0" w:space="0" w:color="auto"/>
        <w:bottom w:val="none" w:sz="0" w:space="0" w:color="auto"/>
        <w:right w:val="none" w:sz="0" w:space="0" w:color="auto"/>
      </w:divBdr>
      <w:divsChild>
        <w:div w:id="395057028">
          <w:marLeft w:val="0"/>
          <w:marRight w:val="0"/>
          <w:marTop w:val="0"/>
          <w:marBottom w:val="0"/>
          <w:divBdr>
            <w:top w:val="none" w:sz="0" w:space="0" w:color="auto"/>
            <w:left w:val="none" w:sz="0" w:space="0" w:color="auto"/>
            <w:bottom w:val="none" w:sz="0" w:space="0" w:color="auto"/>
            <w:right w:val="none" w:sz="0" w:space="0" w:color="auto"/>
          </w:divBdr>
        </w:div>
        <w:div w:id="686296991">
          <w:marLeft w:val="0"/>
          <w:marRight w:val="0"/>
          <w:marTop w:val="0"/>
          <w:marBottom w:val="0"/>
          <w:divBdr>
            <w:top w:val="none" w:sz="0" w:space="0" w:color="auto"/>
            <w:left w:val="none" w:sz="0" w:space="0" w:color="auto"/>
            <w:bottom w:val="none" w:sz="0" w:space="0" w:color="auto"/>
            <w:right w:val="none" w:sz="0" w:space="0" w:color="auto"/>
          </w:divBdr>
        </w:div>
        <w:div w:id="1657681538">
          <w:marLeft w:val="0"/>
          <w:marRight w:val="0"/>
          <w:marTop w:val="0"/>
          <w:marBottom w:val="0"/>
          <w:divBdr>
            <w:top w:val="none" w:sz="0" w:space="0" w:color="auto"/>
            <w:left w:val="none" w:sz="0" w:space="0" w:color="auto"/>
            <w:bottom w:val="none" w:sz="0" w:space="0" w:color="auto"/>
            <w:right w:val="none" w:sz="0" w:space="0" w:color="auto"/>
          </w:divBdr>
        </w:div>
        <w:div w:id="572934811">
          <w:marLeft w:val="0"/>
          <w:marRight w:val="0"/>
          <w:marTop w:val="0"/>
          <w:marBottom w:val="0"/>
          <w:divBdr>
            <w:top w:val="none" w:sz="0" w:space="0" w:color="auto"/>
            <w:left w:val="none" w:sz="0" w:space="0" w:color="auto"/>
            <w:bottom w:val="none" w:sz="0" w:space="0" w:color="auto"/>
            <w:right w:val="none" w:sz="0" w:space="0" w:color="auto"/>
          </w:divBdr>
        </w:div>
        <w:div w:id="911817100">
          <w:marLeft w:val="0"/>
          <w:marRight w:val="0"/>
          <w:marTop w:val="0"/>
          <w:marBottom w:val="0"/>
          <w:divBdr>
            <w:top w:val="none" w:sz="0" w:space="0" w:color="auto"/>
            <w:left w:val="none" w:sz="0" w:space="0" w:color="auto"/>
            <w:bottom w:val="none" w:sz="0" w:space="0" w:color="auto"/>
            <w:right w:val="none" w:sz="0" w:space="0" w:color="auto"/>
          </w:divBdr>
        </w:div>
        <w:div w:id="1336305697">
          <w:marLeft w:val="0"/>
          <w:marRight w:val="0"/>
          <w:marTop w:val="0"/>
          <w:marBottom w:val="0"/>
          <w:divBdr>
            <w:top w:val="none" w:sz="0" w:space="0" w:color="auto"/>
            <w:left w:val="none" w:sz="0" w:space="0" w:color="auto"/>
            <w:bottom w:val="none" w:sz="0" w:space="0" w:color="auto"/>
            <w:right w:val="none" w:sz="0" w:space="0" w:color="auto"/>
          </w:divBdr>
        </w:div>
      </w:divsChild>
    </w:div>
    <w:div w:id="1778478157">
      <w:bodyDiv w:val="1"/>
      <w:marLeft w:val="0"/>
      <w:marRight w:val="0"/>
      <w:marTop w:val="0"/>
      <w:marBottom w:val="0"/>
      <w:divBdr>
        <w:top w:val="none" w:sz="0" w:space="0" w:color="auto"/>
        <w:left w:val="none" w:sz="0" w:space="0" w:color="auto"/>
        <w:bottom w:val="none" w:sz="0" w:space="0" w:color="auto"/>
        <w:right w:val="none" w:sz="0" w:space="0" w:color="auto"/>
      </w:divBdr>
    </w:div>
    <w:div w:id="1914004111">
      <w:bodyDiv w:val="1"/>
      <w:marLeft w:val="0"/>
      <w:marRight w:val="0"/>
      <w:marTop w:val="0"/>
      <w:marBottom w:val="0"/>
      <w:divBdr>
        <w:top w:val="none" w:sz="0" w:space="0" w:color="auto"/>
        <w:left w:val="none" w:sz="0" w:space="0" w:color="auto"/>
        <w:bottom w:val="none" w:sz="0" w:space="0" w:color="auto"/>
        <w:right w:val="none" w:sz="0" w:space="0" w:color="auto"/>
      </w:divBdr>
    </w:div>
    <w:div w:id="214199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Selkirk</dc:creator>
  <cp:keywords/>
  <dc:description/>
  <cp:lastModifiedBy>LYNN BROUGHTON</cp:lastModifiedBy>
  <cp:revision>2</cp:revision>
  <dcterms:created xsi:type="dcterms:W3CDTF">2021-10-05T13:20:00Z</dcterms:created>
  <dcterms:modified xsi:type="dcterms:W3CDTF">2021-10-05T13:20:00Z</dcterms:modified>
</cp:coreProperties>
</file>